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5149" w14:textId="77777777" w:rsidR="00C4422E" w:rsidRDefault="00C4422E">
      <w:pPr>
        <w:pStyle w:val="Standard"/>
        <w:shd w:val="clear" w:color="auto" w:fill="FFFFFF"/>
        <w:spacing w:before="0" w:after="227" w:line="271" w:lineRule="auto"/>
        <w:jc w:val="right"/>
        <w:rPr>
          <w:rFonts w:ascii="Arial" w:hAnsi="Arial"/>
          <w:b/>
          <w:sz w:val="20"/>
          <w:szCs w:val="16"/>
        </w:rPr>
      </w:pPr>
    </w:p>
    <w:p w14:paraId="7B606357" w14:textId="77777777" w:rsidR="00C4422E" w:rsidRDefault="00C4422E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12"/>
          <w:szCs w:val="12"/>
        </w:rPr>
      </w:pPr>
    </w:p>
    <w:p w14:paraId="3BCFEA54" w14:textId="77777777" w:rsidR="00C4422E" w:rsidRDefault="00E94766">
      <w:pPr>
        <w:pStyle w:val="Nagwek"/>
        <w:shd w:val="clear" w:color="auto" w:fill="D9D9D9"/>
        <w:spacing w:before="57" w:after="57"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ZAWIADOMIENIE</w:t>
      </w:r>
    </w:p>
    <w:p w14:paraId="325D7DBF" w14:textId="77777777" w:rsidR="00C4422E" w:rsidRDefault="00E94766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 zakończeniu budowy budynku mieszkalnego jednorodzinnego</w:t>
      </w:r>
    </w:p>
    <w:p w14:paraId="47ADCB13" w14:textId="77777777" w:rsidR="00C4422E" w:rsidRDefault="00E94766">
      <w:pPr>
        <w:pStyle w:val="Nagwek"/>
        <w:shd w:val="clear" w:color="auto" w:fill="D9D9D9"/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(PB-16a)</w:t>
      </w:r>
    </w:p>
    <w:p w14:paraId="715464B3" w14:textId="77777777" w:rsidR="00C4422E" w:rsidRDefault="00C4422E">
      <w:pPr>
        <w:pStyle w:val="Nagwek"/>
        <w:shd w:val="clear" w:color="auto" w:fill="D9D9D9"/>
        <w:jc w:val="center"/>
        <w:rPr>
          <w:rFonts w:ascii="Arial" w:hAnsi="Arial"/>
          <w:b/>
          <w:sz w:val="12"/>
          <w:szCs w:val="12"/>
        </w:rPr>
      </w:pPr>
    </w:p>
    <w:p w14:paraId="4DA82E33" w14:textId="53AEA95E" w:rsidR="00C4422E" w:rsidRDefault="00E94766" w:rsidP="00915495">
      <w:pPr>
        <w:pStyle w:val="Standard"/>
        <w:spacing w:before="120" w:after="142"/>
        <w:ind w:left="136" w:right="125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sz w:val="18"/>
          <w:szCs w:val="16"/>
          <w:lang w:eastAsia="pl-PL"/>
        </w:rPr>
        <w:t>Podstawa prawna</w:t>
      </w:r>
      <w:r>
        <w:rPr>
          <w:rFonts w:ascii="Arial" w:eastAsia="Times New Roman" w:hAnsi="Arial"/>
          <w:sz w:val="18"/>
          <w:szCs w:val="16"/>
          <w:lang w:eastAsia="pl-PL"/>
        </w:rPr>
        <w:t xml:space="preserve">: Art. 54 i art. 57 ust. 1 w zw. z ust. 3a </w:t>
      </w:r>
      <w:r>
        <w:rPr>
          <w:rFonts w:ascii="Arial" w:hAnsi="Arial"/>
          <w:sz w:val="18"/>
          <w:szCs w:val="16"/>
        </w:rPr>
        <w:t xml:space="preserve">ustawy z dnia 7 lipca 1994 r. – </w:t>
      </w:r>
      <w:r>
        <w:rPr>
          <w:rFonts w:ascii="Arial" w:hAnsi="Arial"/>
          <w:i/>
          <w:iCs/>
          <w:sz w:val="18"/>
          <w:szCs w:val="16"/>
        </w:rPr>
        <w:t>Prawo budowlane</w:t>
      </w:r>
      <w:r>
        <w:rPr>
          <w:rFonts w:ascii="Arial" w:hAnsi="Arial"/>
          <w:sz w:val="18"/>
          <w:szCs w:val="16"/>
        </w:rPr>
        <w:t xml:space="preserve"> (</w:t>
      </w:r>
      <w:r w:rsidR="000F33CF">
        <w:rPr>
          <w:rFonts w:ascii="Arial" w:hAnsi="Arial"/>
          <w:kern w:val="0"/>
          <w:sz w:val="18"/>
          <w:szCs w:val="16"/>
        </w:rPr>
        <w:t>Dz. U. z 2023 r. poz. 682</w:t>
      </w:r>
      <w:r w:rsidR="00B751DA">
        <w:rPr>
          <w:rFonts w:ascii="Arial" w:hAnsi="Arial"/>
          <w:kern w:val="0"/>
          <w:sz w:val="18"/>
          <w:szCs w:val="16"/>
        </w:rPr>
        <w:t xml:space="preserve"> z późn. zm.).</w:t>
      </w:r>
    </w:p>
    <w:tbl>
      <w:tblPr>
        <w:tblW w:w="9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2"/>
      </w:tblGrid>
      <w:tr w:rsidR="00C4422E" w14:paraId="6F6B6107" w14:textId="77777777">
        <w:tc>
          <w:tcPr>
            <w:tcW w:w="95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2814" w14:textId="77777777" w:rsidR="00C4422E" w:rsidRDefault="00E94766">
            <w:pPr>
              <w:pStyle w:val="Bezodstpw"/>
              <w:spacing w:before="62" w:after="62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05763A9D" w14:textId="77777777" w:rsidR="00C4422E" w:rsidRDefault="00E94766">
      <w:pPr>
        <w:pStyle w:val="Standard"/>
        <w:spacing w:before="181" w:after="142" w:line="360" w:lineRule="auto"/>
        <w:ind w:left="150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Nazwa: </w:t>
      </w:r>
      <w:r>
        <w:rPr>
          <w:rFonts w:ascii="Arial" w:hAnsi="Arial"/>
          <w:b/>
          <w:bCs/>
          <w:i/>
          <w:iCs/>
          <w:sz w:val="22"/>
          <w:szCs w:val="22"/>
        </w:rPr>
        <w:t>Powiatowy Inspektor Nadzoru Budowlanego w Zamościu, ul. Partyzantów 3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C4422E" w14:paraId="311AC8CC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5042" w14:textId="77777777" w:rsidR="00C4422E" w:rsidRDefault="00E94766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2.1. DANE INWESTORA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6B960543" w14:textId="77777777" w:rsidR="00C4422E" w:rsidRDefault="00E94766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 lub nazwa: …………………………………………......………………………….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7554BC4B" w14:textId="77777777" w:rsidR="00C4422E" w:rsidRDefault="00E94766">
      <w:pPr>
        <w:pStyle w:val="Standard"/>
        <w:spacing w:before="0" w:after="113" w:line="360" w:lineRule="auto"/>
        <w:ind w:left="136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 xml:space="preserve">Kod pocztowy: .……….…… Poczta: ...…........……….. </w:t>
      </w: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…………………...……………………………………………………....... Nr tel. (nieobowiązkowo): .…………..………………………….…………………………..........….....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C4422E" w14:paraId="7E92CF6B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8B3F" w14:textId="77777777" w:rsidR="00C4422E" w:rsidRDefault="00E94766">
            <w:pPr>
              <w:pStyle w:val="Bezodstpw"/>
              <w:spacing w:before="62" w:after="62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612C2C69" w14:textId="77777777" w:rsidR="00C4422E" w:rsidRDefault="00E94766">
      <w:pPr>
        <w:pStyle w:val="Standard"/>
        <w:spacing w:before="60" w:after="60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Wypełnia się, jeżeli adres do korespondencji inwestora jest inny niż wskazany w pkt 2.1.</w:t>
      </w:r>
    </w:p>
    <w:p w14:paraId="76B0B1C0" w14:textId="77777777" w:rsidR="00C4422E" w:rsidRDefault="00E94766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73A00B62" w14:textId="77777777" w:rsidR="00C4422E" w:rsidRDefault="00E94766">
      <w:pPr>
        <w:pStyle w:val="Standard"/>
        <w:spacing w:before="0" w:after="142" w:line="360" w:lineRule="auto"/>
        <w:ind w:left="123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 xml:space="preserve">Ulica: …………………………………………………… Nr domu: ……....…. Nr lokalu: …........…. Miejscowość: ………………………….. Kod pocztowy: .……….…… Poczta: ...…........………..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>…..…………………………………………….……………........…….…..…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C4422E" w14:paraId="32CB8B50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9986" w14:textId="77777777" w:rsidR="00C4422E" w:rsidRDefault="00E94766">
            <w:pPr>
              <w:pStyle w:val="Bezodstpw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45AC498A" w14:textId="77777777" w:rsidR="00C4422E" w:rsidRDefault="00E94766">
      <w:pPr>
        <w:pStyle w:val="Standard"/>
        <w:widowControl w:val="0"/>
        <w:spacing w:before="60" w:after="0" w:line="240" w:lineRule="auto"/>
        <w:ind w:left="123"/>
        <w:jc w:val="both"/>
        <w:rPr>
          <w:rFonts w:ascii="Arial" w:eastAsia="Times New Roman" w:hAnsi="Arial"/>
          <w:sz w:val="16"/>
          <w:szCs w:val="16"/>
          <w:lang w:eastAsia="pl-PL"/>
        </w:rPr>
      </w:pPr>
      <w:bookmarkStart w:id="0" w:name="_Hlk39476200"/>
      <w:r>
        <w:rPr>
          <w:rFonts w:ascii="Arial" w:eastAsia="Times New Roman" w:hAnsi="Arial"/>
          <w:sz w:val="16"/>
          <w:szCs w:val="16"/>
          <w:lang w:eastAsia="pl-PL"/>
        </w:rPr>
        <w:t>Wypełnia się, jeżeli inwestor działa przez pełnomocnika.</w:t>
      </w:r>
    </w:p>
    <w:bookmarkEnd w:id="0"/>
    <w:p w14:paraId="7D8E05ED" w14:textId="77777777" w:rsidR="00C4422E" w:rsidRDefault="00E94766">
      <w:pPr>
        <w:pStyle w:val="Standard"/>
        <w:widowControl w:val="0"/>
        <w:spacing w:before="0"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4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pełnomocnik </w:t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 pełnomocnik do doręczeń</w:t>
      </w:r>
    </w:p>
    <w:p w14:paraId="4C864A49" w14:textId="77777777" w:rsidR="00C4422E" w:rsidRDefault="00E94766">
      <w:pPr>
        <w:pStyle w:val="Standard"/>
        <w:spacing w:before="17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Imię i nazwisko: ….......................………………………………………......…………………………. Kraj: …………….......……………. Województwo: .……….……....………………………………… Powiat: ………………………………….……….. Gmina: .………………..…………......….…...…....</w:t>
      </w:r>
    </w:p>
    <w:p w14:paraId="56DCAFA8" w14:textId="6FDDF7E1" w:rsidR="00C4422E" w:rsidRDefault="00E94766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…………………………………………………… Nr domu: ……....…. Nr lokalu: …........….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………………………….. </w:t>
      </w:r>
      <w:r>
        <w:rPr>
          <w:rFonts w:ascii="Arial" w:hAnsi="Arial"/>
          <w:iCs/>
          <w:color w:val="000000"/>
          <w:sz w:val="22"/>
          <w:szCs w:val="22"/>
        </w:rPr>
        <w:t>Kod pocztowy: .……….…… Poczta: ...…........………</w:t>
      </w:r>
      <w:r w:rsidR="00915495">
        <w:rPr>
          <w:rFonts w:ascii="Arial" w:hAnsi="Arial"/>
          <w:iCs/>
          <w:color w:val="000000"/>
          <w:sz w:val="22"/>
          <w:szCs w:val="22"/>
        </w:rPr>
        <w:t>…</w:t>
      </w:r>
      <w:r>
        <w:rPr>
          <w:rFonts w:ascii="Arial" w:hAnsi="Arial"/>
          <w:iCs/>
          <w:color w:val="000000"/>
          <w:sz w:val="22"/>
          <w:szCs w:val="22"/>
        </w:rPr>
        <w:t>..</w:t>
      </w:r>
    </w:p>
    <w:p w14:paraId="6B4B9167" w14:textId="77777777" w:rsidR="00C4422E" w:rsidRDefault="00E94766">
      <w:pPr>
        <w:pStyle w:val="Standard"/>
        <w:spacing w:before="0" w:after="0" w:line="360" w:lineRule="auto"/>
        <w:ind w:left="123" w:right="171"/>
        <w:jc w:val="both"/>
        <w:rPr>
          <w:rFonts w:ascii="Arial" w:hAnsi="Arial"/>
        </w:rPr>
      </w:pP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Adres skrzynki ePUAP</w:t>
      </w:r>
      <w:r>
        <w:rPr>
          <w:rFonts w:ascii="Arial" w:eastAsia="Times New Roman" w:hAnsi="Arial"/>
          <w:iCs/>
          <w:color w:val="000000"/>
          <w:sz w:val="22"/>
          <w:szCs w:val="22"/>
          <w:vertAlign w:val="superscript"/>
          <w:lang w:eastAsia="pl-PL"/>
        </w:rPr>
        <w:t>2)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:</w:t>
      </w:r>
      <w:r>
        <w:rPr>
          <w:rFonts w:ascii="Arial" w:eastAsia="Times New Roman" w:hAnsi="Arial"/>
          <w:iCs/>
          <w:color w:val="000000"/>
          <w:w w:val="6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…..…………………………………………….……………........…….…..…</w:t>
      </w:r>
    </w:p>
    <w:p w14:paraId="4D16004C" w14:textId="317B5E7D" w:rsidR="00C4422E" w:rsidRDefault="00E94766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Email (nieobowiązkowo): …………………...……………………………………………………....</w:t>
      </w:r>
      <w:r w:rsidR="00915495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.....</w:t>
      </w:r>
    </w:p>
    <w:p w14:paraId="60164264" w14:textId="6125AD6D" w:rsidR="00C4422E" w:rsidRDefault="00E94766">
      <w:pPr>
        <w:pStyle w:val="Standard"/>
        <w:spacing w:before="0" w:after="170" w:line="360" w:lineRule="auto"/>
        <w:ind w:left="14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Nr tel. (nieobowiązkowo): .…………..………………………….…………………………..........…</w:t>
      </w:r>
      <w:r w:rsidR="00915495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>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C4422E" w14:paraId="389CFFF4" w14:textId="77777777">
        <w:trPr>
          <w:trHeight w:val="208"/>
        </w:trPr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EDEA" w14:textId="0AF4D9C1" w:rsidR="00C4422E" w:rsidRDefault="00E94766">
            <w:pPr>
              <w:pStyle w:val="Bezodstpw"/>
              <w:spacing w:before="60" w:after="60" w:line="240" w:lineRule="auto"/>
              <w:ind w:left="111" w:right="189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lastRenderedPageBreak/>
              <w:t xml:space="preserve">4.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INFORMACJE DOTYCZĄCE DECYZJI O POZWOLENIU NA BUDOWĘ ALBO ZGŁOSZENIA BUDOWY, O KTÓREJ MOWA W ART. 29 UST. 1 PKT </w:t>
            </w:r>
            <w:r w:rsidR="00B96C8F">
              <w:rPr>
                <w:rFonts w:ascii="Arial" w:hAnsi="Arial"/>
                <w:b/>
                <w:bCs/>
                <w:sz w:val="22"/>
                <w:szCs w:val="22"/>
              </w:rPr>
              <w:t>1, 1A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USTAWY Z</w:t>
            </w:r>
            <w:r w:rsidR="00B96C8F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DNIA</w:t>
            </w:r>
            <w:r w:rsidR="00B96C8F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LIPCA 1994 R. - 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PRAWO BUDOWLANE</w:t>
            </w:r>
          </w:p>
        </w:tc>
      </w:tr>
    </w:tbl>
    <w:p w14:paraId="7A13F43A" w14:textId="77777777" w:rsidR="00C4422E" w:rsidRDefault="00E94766">
      <w:pPr>
        <w:pStyle w:val="Standard"/>
        <w:spacing w:before="125" w:after="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Organ wydający decyzję albo przyjmujący zgłoszenie: …............................………….……….. ……………………………………………………………………………………………...........……..….</w:t>
      </w:r>
    </w:p>
    <w:p w14:paraId="6A8D44F0" w14:textId="7D7B12A0" w:rsidR="00C4422E" w:rsidRDefault="00E94766">
      <w:pPr>
        <w:pStyle w:val="Standard"/>
        <w:spacing w:before="0" w:after="170" w:line="360" w:lineRule="auto"/>
        <w:ind w:left="123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Data wydania decyzji albo dokonania zgłoszenia: ……………........……………………………… Nr decyzji: ………....…………………….. Znak sprawy: ……………….............…………………</w:t>
      </w:r>
      <w:r w:rsidR="00915495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 xml:space="preserve">…  </w:t>
      </w:r>
    </w:p>
    <w:tbl>
      <w:tblPr>
        <w:tblW w:w="9496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C4422E" w14:paraId="6C07E28A" w14:textId="77777777">
        <w:tc>
          <w:tcPr>
            <w:tcW w:w="94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8C5F" w14:textId="77777777" w:rsidR="00C4422E" w:rsidRDefault="00E94766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1)</w:t>
            </w:r>
          </w:p>
        </w:tc>
      </w:tr>
    </w:tbl>
    <w:p w14:paraId="058AB3A9" w14:textId="77777777" w:rsidR="00C4422E" w:rsidRDefault="00E94766">
      <w:pPr>
        <w:pStyle w:val="Standard"/>
        <w:spacing w:before="18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Województwo: .……….……....……….................................................…......……………………… Powiat: ………………………………….……….. Gmina: .………………..…………......….…...…....</w:t>
      </w:r>
    </w:p>
    <w:p w14:paraId="351B00AF" w14:textId="41A11E17" w:rsidR="00C4422E" w:rsidRDefault="00E94766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Ulica: …………………………………………………...........… Nr domu: …................................…. </w:t>
      </w:r>
      <w:r>
        <w:rPr>
          <w:rFonts w:ascii="Arial" w:hAnsi="Arial"/>
          <w:iCs/>
          <w:sz w:val="22"/>
          <w:szCs w:val="22"/>
        </w:rPr>
        <w:t xml:space="preserve">Miejscowość: ……………………......................…….. </w:t>
      </w:r>
      <w:r>
        <w:rPr>
          <w:rFonts w:ascii="Arial" w:hAnsi="Arial"/>
          <w:iCs/>
          <w:color w:val="000000"/>
          <w:sz w:val="22"/>
          <w:szCs w:val="22"/>
        </w:rPr>
        <w:t>Kod pocztowy: .………...................</w:t>
      </w:r>
      <w:r w:rsidR="00915495">
        <w:rPr>
          <w:rFonts w:ascii="Arial" w:hAnsi="Arial"/>
          <w:iCs/>
          <w:color w:val="000000"/>
          <w:sz w:val="22"/>
          <w:szCs w:val="22"/>
        </w:rPr>
        <w:t>..</w:t>
      </w:r>
      <w:r>
        <w:rPr>
          <w:rFonts w:ascii="Arial" w:hAnsi="Arial"/>
          <w:iCs/>
          <w:color w:val="000000"/>
          <w:sz w:val="22"/>
          <w:szCs w:val="22"/>
        </w:rPr>
        <w:t>...……</w:t>
      </w:r>
    </w:p>
    <w:p w14:paraId="67F60C71" w14:textId="77777777" w:rsidR="00C4422E" w:rsidRDefault="00E94766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Identyfikator działki ewidencyjnej</w:t>
      </w:r>
      <w:r>
        <w:rPr>
          <w:rFonts w:ascii="Arial" w:eastAsia="Times New Roman" w:hAnsi="Arial"/>
          <w:iCs/>
          <w:color w:val="000000"/>
          <w:sz w:val="22"/>
          <w:szCs w:val="22"/>
          <w:vertAlign w:val="superscript"/>
          <w:lang w:eastAsia="pl-PL"/>
        </w:rPr>
        <w:t>3)</w:t>
      </w:r>
      <w:r>
        <w:rPr>
          <w:rFonts w:ascii="Arial" w:eastAsia="Times New Roman" w:hAnsi="Arial"/>
          <w:iCs/>
          <w:color w:val="000000"/>
          <w:sz w:val="22"/>
          <w:szCs w:val="22"/>
          <w:lang w:eastAsia="pl-PL"/>
        </w:rPr>
        <w:t>:</w:t>
      </w:r>
      <w:r>
        <w:rPr>
          <w:rFonts w:ascii="Arial" w:hAnsi="Arial"/>
          <w:iCs/>
          <w:color w:val="000000"/>
          <w:sz w:val="22"/>
          <w:szCs w:val="22"/>
        </w:rPr>
        <w:t xml:space="preserve"> ….................................................................................... lub:</w:t>
      </w:r>
    </w:p>
    <w:p w14:paraId="65484734" w14:textId="77777777" w:rsidR="00C4422E" w:rsidRDefault="00E94766">
      <w:pPr>
        <w:pStyle w:val="Standard"/>
        <w:spacing w:before="0" w:after="0" w:line="360" w:lineRule="auto"/>
        <w:ind w:left="136" w:right="171"/>
        <w:jc w:val="both"/>
        <w:rPr>
          <w:rFonts w:ascii="Arial" w:hAnsi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Nr działki: …….…..............................…. Obręb ewidencyjny: …..................................................</w:t>
      </w:r>
    </w:p>
    <w:p w14:paraId="20E09545" w14:textId="5D0C412E" w:rsidR="00C4422E" w:rsidRDefault="00E94766">
      <w:pPr>
        <w:pStyle w:val="Standard"/>
        <w:spacing w:before="0" w:after="170" w:line="360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Jednostka ewidencyjna: .……….……..........................................……….................................</w:t>
      </w:r>
      <w:r w:rsidR="00915495">
        <w:rPr>
          <w:rFonts w:ascii="Arial" w:hAnsi="Arial"/>
          <w:iCs/>
          <w:color w:val="000000"/>
          <w:sz w:val="22"/>
          <w:szCs w:val="22"/>
        </w:rPr>
        <w:t>.</w:t>
      </w:r>
      <w:r>
        <w:rPr>
          <w:rFonts w:ascii="Arial" w:hAnsi="Arial"/>
          <w:iCs/>
          <w:color w:val="000000"/>
          <w:sz w:val="22"/>
          <w:szCs w:val="22"/>
        </w:rPr>
        <w:t>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C4422E" w14:paraId="2BDB90EC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49D0" w14:textId="77777777" w:rsidR="00C4422E" w:rsidRDefault="00E94766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215377D7" w14:textId="77777777" w:rsidR="00C4422E" w:rsidRDefault="00E94766">
      <w:pPr>
        <w:pStyle w:val="Standard"/>
        <w:widowControl w:val="0"/>
        <w:spacing w:before="0"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4"/>
          <w:szCs w:val="22"/>
          <w:lang w:eastAsia="pl-PL"/>
        </w:rPr>
        <w:t xml:space="preserve"> 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wyrażam zgodę </w:t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22"/>
          <w:szCs w:val="22"/>
          <w:lang w:eastAsia="pl-PL"/>
        </w:rPr>
        <w:tab/>
      </w:r>
      <w:r>
        <w:rPr>
          <w:rFonts w:ascii="Arial" w:eastAsia="Times New Roman" w:hAnsi="Arial"/>
          <w:iCs/>
          <w:sz w:val="48"/>
          <w:szCs w:val="22"/>
          <w:lang w:eastAsia="pl-PL"/>
        </w:rPr>
        <w:t>□</w:t>
      </w:r>
      <w:r>
        <w:rPr>
          <w:rFonts w:ascii="Arial" w:eastAsia="Times New Roman" w:hAnsi="Arial"/>
          <w:iCs/>
          <w:sz w:val="22"/>
          <w:szCs w:val="22"/>
          <w:lang w:eastAsia="pl-PL"/>
        </w:rPr>
        <w:t xml:space="preserve"> nie wyrażam zgody</w:t>
      </w:r>
    </w:p>
    <w:p w14:paraId="1A293F3C" w14:textId="77777777" w:rsidR="00C4422E" w:rsidRDefault="00E94766">
      <w:pPr>
        <w:pStyle w:val="Standard"/>
        <w:spacing w:before="187" w:after="283" w:line="276" w:lineRule="auto"/>
        <w:ind w:left="136" w:right="171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eastAsia="Times-New-Roman, Times-New-Roma" w:hAnsi="Arial" w:cs="Times-New-Roman, Times-New-Roma"/>
          <w:iCs/>
          <w:color w:val="000000"/>
          <w:sz w:val="22"/>
          <w:szCs w:val="22"/>
        </w:rPr>
        <w:t xml:space="preserve">na doręczanie korespondencji w niniejszej sprawie za pomocą środków komunikacji elektronicznej w rozumieniu art. 2 pkt 5 ustawy z dnia 18 lipca 2002 r. </w:t>
      </w:r>
      <w:r>
        <w:rPr>
          <w:rFonts w:ascii="Arial" w:eastAsia="Times-New-Roman, Times-New-Roma" w:hAnsi="Arial" w:cs="Times-New-Roman, Times-New-Roma"/>
          <w:i/>
          <w:iCs/>
          <w:color w:val="000000"/>
          <w:sz w:val="22"/>
          <w:szCs w:val="22"/>
        </w:rPr>
        <w:t>o świadczeniu usług drogą elektroniczną</w:t>
      </w:r>
      <w:r>
        <w:rPr>
          <w:rFonts w:ascii="Arial" w:eastAsia="Times-New-Roman, Times-New-Roma" w:hAnsi="Arial" w:cs="Times-New-Roman, Times-New-Roma"/>
          <w:iCs/>
          <w:color w:val="000000"/>
          <w:sz w:val="22"/>
          <w:szCs w:val="22"/>
        </w:rPr>
        <w:t xml:space="preserve"> (Dz. U. z 2020 r. poz. 344).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C4422E" w14:paraId="2C48EEE4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A941" w14:textId="77777777" w:rsidR="00C4422E" w:rsidRDefault="00E94766">
            <w:pPr>
              <w:pStyle w:val="Bezodstpw"/>
              <w:spacing w:before="60" w:after="6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05017739" w14:textId="77777777" w:rsidR="00C4422E" w:rsidRDefault="00E94766">
      <w:pPr>
        <w:pStyle w:val="Standard"/>
        <w:numPr>
          <w:ilvl w:val="0"/>
          <w:numId w:val="8"/>
        </w:numPr>
        <w:spacing w:before="113" w:after="28" w:line="264" w:lineRule="auto"/>
        <w:ind w:right="170"/>
        <w:jc w:val="both"/>
        <w:rPr>
          <w:rFonts w:ascii="Arial" w:hAnsi="Arial"/>
          <w:b/>
          <w:bCs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Projekt techniczny</w:t>
      </w:r>
    </w:p>
    <w:p w14:paraId="244789BE" w14:textId="09B3FF1F" w:rsidR="00C4422E" w:rsidRDefault="00E94766">
      <w:pPr>
        <w:pStyle w:val="Standard"/>
        <w:numPr>
          <w:ilvl w:val="0"/>
          <w:numId w:val="1"/>
        </w:numPr>
        <w:spacing w:before="0" w:after="28" w:line="264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Oświadczenie kierownika budowy</w:t>
      </w:r>
      <w:r>
        <w:rPr>
          <w:rFonts w:ascii="Arial" w:hAnsi="Arial"/>
          <w:spacing w:val="-4"/>
          <w:sz w:val="20"/>
          <w:szCs w:val="22"/>
        </w:rPr>
        <w:t xml:space="preserve"> o zgodności wykonania obiektu budowlanego z projektem budowlanym lub warunkami pozwolenia na budowę oraz przepisami o doprowadzeniu do należytego stanu i porządku terenu budowy, a także – w razie korzystania – drogi, ulicy, sąsiedniej nieruchomości, budynku lub lokalu</w:t>
      </w:r>
      <w:r>
        <w:rPr>
          <w:rFonts w:ascii="Arial" w:hAnsi="Arial"/>
          <w:spacing w:val="-4"/>
          <w:sz w:val="20"/>
          <w:szCs w:val="22"/>
          <w:vertAlign w:val="superscript"/>
        </w:rPr>
        <w:t>4) 5)</w:t>
      </w:r>
      <w:r w:rsidR="00B96C8F">
        <w:rPr>
          <w:rFonts w:ascii="Arial" w:hAnsi="Arial"/>
          <w:spacing w:val="-4"/>
          <w:sz w:val="20"/>
          <w:szCs w:val="22"/>
        </w:rPr>
        <w:t xml:space="preserve">, </w:t>
      </w:r>
      <w:r w:rsidR="00B96C8F" w:rsidRPr="00B96C8F">
        <w:rPr>
          <w:rFonts w:ascii="Arial" w:hAnsi="Arial"/>
          <w:spacing w:val="-4"/>
          <w:sz w:val="20"/>
          <w:szCs w:val="22"/>
          <w:u w:val="single"/>
        </w:rPr>
        <w:t>o ile dotyczy</w:t>
      </w:r>
    </w:p>
    <w:p w14:paraId="677C152A" w14:textId="77777777" w:rsidR="00C4422E" w:rsidRDefault="00E94766">
      <w:pPr>
        <w:pStyle w:val="Standard"/>
        <w:numPr>
          <w:ilvl w:val="0"/>
          <w:numId w:val="1"/>
        </w:numPr>
        <w:spacing w:before="0" w:after="28" w:line="264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Oświadczenie o właściwym zagospodarowaniu terenów przyległych</w:t>
      </w:r>
      <w:r>
        <w:rPr>
          <w:rFonts w:ascii="Arial" w:hAnsi="Arial"/>
          <w:spacing w:val="-4"/>
          <w:sz w:val="20"/>
          <w:szCs w:val="22"/>
        </w:rPr>
        <w:t>, jeżeli eksploatacja wybudowanego obiektu jest uzależniona od ich odpowiedniego zagospodarowania</w:t>
      </w:r>
      <w:r>
        <w:rPr>
          <w:rFonts w:ascii="Arial" w:hAnsi="Arial"/>
          <w:spacing w:val="-4"/>
          <w:sz w:val="20"/>
          <w:szCs w:val="22"/>
          <w:vertAlign w:val="superscript"/>
        </w:rPr>
        <w:t>4)</w:t>
      </w:r>
    </w:p>
    <w:p w14:paraId="1E44CF9D" w14:textId="77777777" w:rsidR="00C4422E" w:rsidRDefault="00E94766">
      <w:pPr>
        <w:pStyle w:val="Standard"/>
        <w:numPr>
          <w:ilvl w:val="0"/>
          <w:numId w:val="1"/>
        </w:numPr>
        <w:spacing w:before="0" w:after="28" w:line="264" w:lineRule="auto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2"/>
        </w:rPr>
        <w:t>Protokoły badań szczelności instalacji gazowej</w:t>
      </w:r>
      <w:r>
        <w:rPr>
          <w:rFonts w:ascii="Arial" w:hAnsi="Arial"/>
          <w:spacing w:val="-4"/>
          <w:sz w:val="20"/>
          <w:szCs w:val="22"/>
        </w:rPr>
        <w:t xml:space="preserve">, </w:t>
      </w:r>
      <w:r>
        <w:rPr>
          <w:rFonts w:ascii="Arial" w:hAnsi="Arial"/>
          <w:spacing w:val="-4"/>
          <w:sz w:val="20"/>
          <w:szCs w:val="22"/>
          <w:u w:val="single"/>
        </w:rPr>
        <w:t>o ile dotyczy</w:t>
      </w:r>
      <w:r>
        <w:rPr>
          <w:rFonts w:ascii="Arial" w:hAnsi="Arial"/>
          <w:spacing w:val="-4"/>
          <w:sz w:val="20"/>
          <w:szCs w:val="22"/>
          <w:vertAlign w:val="superscript"/>
        </w:rPr>
        <w:t>4)</w:t>
      </w:r>
    </w:p>
    <w:p w14:paraId="50DD8E54" w14:textId="05D89EFE" w:rsidR="00C4422E" w:rsidRDefault="00E94766">
      <w:pPr>
        <w:pStyle w:val="Standard"/>
        <w:numPr>
          <w:ilvl w:val="0"/>
          <w:numId w:val="1"/>
        </w:numPr>
        <w:spacing w:before="0" w:after="28" w:line="264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eastAsia="Times New Roman" w:hAnsi="Arial"/>
          <w:b/>
          <w:bCs/>
          <w:color w:val="000000"/>
          <w:spacing w:val="-4"/>
          <w:sz w:val="20"/>
          <w:szCs w:val="20"/>
        </w:rPr>
        <w:t>Decyzja zezwalająca na eksploatację urządzenia technicznego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, o której mowa w art. 14 ust. 1 ustawy z dnia 21 grudnia 2000 r. </w:t>
      </w:r>
      <w:r>
        <w:rPr>
          <w:rFonts w:ascii="Arial" w:eastAsia="Times New Roman" w:hAnsi="Arial"/>
          <w:i/>
          <w:iCs/>
          <w:color w:val="000000"/>
          <w:spacing w:val="-4"/>
          <w:sz w:val="20"/>
          <w:szCs w:val="20"/>
        </w:rPr>
        <w:t>o dozorze technicznym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(Dz. U. z 202</w:t>
      </w:r>
      <w:r w:rsidR="00722092">
        <w:rPr>
          <w:rFonts w:ascii="Arial" w:eastAsia="Times New Roman" w:hAnsi="Arial"/>
          <w:color w:val="000000"/>
          <w:spacing w:val="-4"/>
          <w:sz w:val="20"/>
          <w:szCs w:val="20"/>
        </w:rPr>
        <w:t>2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r. poz. </w:t>
      </w:r>
      <w:r w:rsidR="00722092">
        <w:rPr>
          <w:rFonts w:ascii="Arial" w:eastAsia="Times New Roman" w:hAnsi="Arial"/>
          <w:color w:val="000000"/>
          <w:spacing w:val="-4"/>
          <w:sz w:val="20"/>
          <w:szCs w:val="20"/>
        </w:rPr>
        <w:t>1514</w:t>
      </w:r>
      <w:r>
        <w:rPr>
          <w:rFonts w:ascii="Arial" w:eastAsia="Times New Roman" w:hAnsi="Arial"/>
          <w:color w:val="000000"/>
          <w:spacing w:val="-4"/>
          <w:sz w:val="20"/>
          <w:szCs w:val="20"/>
        </w:rPr>
        <w:t xml:space="preserve"> z późn. zm.), </w:t>
      </w:r>
      <w:r>
        <w:rPr>
          <w:rFonts w:ascii="Arial" w:eastAsia="Times New Roman" w:hAnsi="Arial"/>
          <w:color w:val="000000"/>
          <w:spacing w:val="-4"/>
          <w:sz w:val="20"/>
          <w:szCs w:val="20"/>
          <w:u w:val="single"/>
        </w:rPr>
        <w:t>o ile jest wymagana</w:t>
      </w:r>
      <w:r>
        <w:rPr>
          <w:rFonts w:ascii="Arial" w:eastAsia="Times New Roman" w:hAnsi="Arial"/>
          <w:color w:val="000000"/>
          <w:spacing w:val="-4"/>
          <w:sz w:val="20"/>
          <w:szCs w:val="20"/>
          <w:vertAlign w:val="superscript"/>
        </w:rPr>
        <w:t>4)</w:t>
      </w:r>
    </w:p>
    <w:p w14:paraId="5EAA139E" w14:textId="5F949356" w:rsidR="00C4422E" w:rsidRDefault="00E94766">
      <w:pPr>
        <w:pStyle w:val="Default"/>
        <w:numPr>
          <w:ilvl w:val="0"/>
          <w:numId w:val="1"/>
        </w:numPr>
        <w:spacing w:after="28" w:line="264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  <w:sz w:val="20"/>
          <w:szCs w:val="20"/>
        </w:rPr>
        <w:t>Dokumentacja geodezyjna</w:t>
      </w:r>
      <w:r>
        <w:rPr>
          <w:rFonts w:ascii="Arial" w:hAnsi="Arial"/>
          <w:spacing w:val="-4"/>
          <w:sz w:val="20"/>
          <w:szCs w:val="20"/>
        </w:rPr>
        <w:t xml:space="preserve">, zawierająca wyniki geodezyjnej inwentaryzacji powykonawczej, w tym </w:t>
      </w:r>
      <w:r>
        <w:rPr>
          <w:rFonts w:ascii="Arial" w:hAnsi="Arial"/>
          <w:b/>
          <w:bCs/>
          <w:i/>
          <w:iCs/>
          <w:spacing w:val="-4"/>
          <w:sz w:val="20"/>
          <w:szCs w:val="20"/>
        </w:rPr>
        <w:t>mapa</w:t>
      </w:r>
      <w:r>
        <w:rPr>
          <w:rFonts w:ascii="Arial" w:hAnsi="Arial"/>
          <w:spacing w:val="-4"/>
          <w:sz w:val="20"/>
          <w:szCs w:val="20"/>
        </w:rPr>
        <w:t xml:space="preserve">, o której mowa w art. 2 pkt 7b ustawy z dnia 17 maja 1989 r. – </w:t>
      </w:r>
      <w:r>
        <w:rPr>
          <w:rFonts w:ascii="Arial" w:hAnsi="Arial"/>
          <w:i/>
          <w:iCs/>
          <w:spacing w:val="-4"/>
          <w:sz w:val="20"/>
          <w:szCs w:val="20"/>
        </w:rPr>
        <w:t>Prawo geodezyjne i kartograficzne</w:t>
      </w:r>
      <w:r>
        <w:rPr>
          <w:rFonts w:ascii="Arial" w:hAnsi="Arial"/>
          <w:spacing w:val="-4"/>
          <w:sz w:val="20"/>
          <w:szCs w:val="20"/>
        </w:rPr>
        <w:t xml:space="preserve"> (Dz. U. z 2021 r. poz. 1990</w:t>
      </w:r>
      <w:r w:rsidR="00722092">
        <w:rPr>
          <w:rFonts w:ascii="Arial" w:hAnsi="Arial"/>
          <w:spacing w:val="-4"/>
          <w:sz w:val="20"/>
          <w:szCs w:val="20"/>
        </w:rPr>
        <w:t xml:space="preserve"> z późn. zm.</w:t>
      </w:r>
      <w:r>
        <w:rPr>
          <w:rFonts w:ascii="Arial" w:hAnsi="Arial"/>
          <w:spacing w:val="-4"/>
          <w:sz w:val="20"/>
          <w:szCs w:val="20"/>
        </w:rPr>
        <w:t xml:space="preserve">), oraz </w:t>
      </w:r>
      <w:r>
        <w:rPr>
          <w:rFonts w:ascii="Arial" w:hAnsi="Arial"/>
          <w:b/>
          <w:bCs/>
          <w:i/>
          <w:iCs/>
          <w:spacing w:val="-4"/>
          <w:sz w:val="20"/>
          <w:szCs w:val="20"/>
        </w:rPr>
        <w:t>informacja o zgodności usytuowania obiektu budowlanego</w:t>
      </w:r>
      <w:r w:rsidR="00722092">
        <w:rPr>
          <w:rFonts w:ascii="Arial" w:hAnsi="Arial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z projektem zagospodarowania działki lub terenu lub odstępstwach od tego projektu sporządzone przez osobę posiadającą odpowiednie uprawnienia zawodowe w dziedzinie geodezji</w:t>
      </w:r>
      <w:r w:rsidR="00915495"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i</w:t>
      </w:r>
      <w:r w:rsidR="00722092">
        <w:rPr>
          <w:rFonts w:ascii="Arial" w:hAnsi="Arial"/>
          <w:spacing w:val="-4"/>
          <w:sz w:val="20"/>
          <w:szCs w:val="20"/>
        </w:rPr>
        <w:t> </w:t>
      </w:r>
      <w:r>
        <w:rPr>
          <w:rFonts w:ascii="Arial" w:hAnsi="Arial"/>
          <w:spacing w:val="-4"/>
          <w:sz w:val="20"/>
          <w:szCs w:val="20"/>
        </w:rPr>
        <w:t>kartografii</w:t>
      </w:r>
      <w:r>
        <w:rPr>
          <w:rFonts w:ascii="Arial" w:hAnsi="Arial"/>
          <w:spacing w:val="-4"/>
          <w:sz w:val="20"/>
          <w:szCs w:val="20"/>
          <w:vertAlign w:val="superscript"/>
        </w:rPr>
        <w:t>4)</w:t>
      </w:r>
    </w:p>
    <w:p w14:paraId="3DBF6BD7" w14:textId="77777777" w:rsidR="00C4422E" w:rsidRDefault="00E94766">
      <w:pPr>
        <w:pStyle w:val="CM24"/>
        <w:numPr>
          <w:ilvl w:val="0"/>
          <w:numId w:val="1"/>
        </w:numPr>
        <w:spacing w:after="0" w:line="264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spacing w:val="-4"/>
          <w:sz w:val="20"/>
          <w:szCs w:val="20"/>
        </w:rPr>
        <w:t>Kopie rysunków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</w:rPr>
        <w:t xml:space="preserve"> wchodzących w skład zatwierdzonego projektu, z naniesionymi zmianami i w razie potrzeby uzupełniającym opisem zmian, jeżeli nie odstępują one w sposób istotny od zatwierdzonego projektu – </w:t>
      </w:r>
      <w:r>
        <w:rPr>
          <w:rFonts w:ascii="Arial" w:eastAsia="Times New Roman" w:hAnsi="Arial" w:cs="Times New Roman"/>
          <w:color w:val="000000"/>
          <w:spacing w:val="-4"/>
          <w:sz w:val="20"/>
          <w:szCs w:val="20"/>
          <w:u w:val="single"/>
        </w:rPr>
        <w:t>dotyczy, gdy dokonano zmian</w:t>
      </w:r>
    </w:p>
    <w:p w14:paraId="7398EFF8" w14:textId="77777777" w:rsidR="00C4422E" w:rsidRDefault="00E94766">
      <w:pPr>
        <w:pStyle w:val="Default"/>
        <w:numPr>
          <w:ilvl w:val="0"/>
          <w:numId w:val="1"/>
        </w:numPr>
        <w:spacing w:after="28" w:line="264" w:lineRule="auto"/>
        <w:ind w:right="170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lastRenderedPageBreak/>
        <w:t>Oświadczenie inwestora</w:t>
      </w:r>
      <w:r>
        <w:rPr>
          <w:rFonts w:ascii="Arial" w:hAnsi="Arial"/>
          <w:spacing w:val="-4"/>
          <w:sz w:val="20"/>
          <w:szCs w:val="20"/>
        </w:rPr>
        <w:t xml:space="preserve"> o dokonaniu pomiarów powierzchni użytkowej budynku i poszczególnych lokali mieszkalnych w sposób zgodny z przepisami rozporządzenia, o którym mowa w art. 34 ust. 6 pkt 1 ustawy z dnia 7 lipca 1994 r. - </w:t>
      </w:r>
      <w:r>
        <w:rPr>
          <w:rFonts w:ascii="Arial" w:hAnsi="Arial"/>
          <w:i/>
          <w:iCs/>
          <w:spacing w:val="-4"/>
          <w:sz w:val="20"/>
          <w:szCs w:val="20"/>
        </w:rPr>
        <w:t>Prawo budowlane</w:t>
      </w:r>
      <w:r>
        <w:rPr>
          <w:rFonts w:ascii="Arial" w:hAnsi="Arial"/>
          <w:spacing w:val="-4"/>
          <w:sz w:val="20"/>
          <w:szCs w:val="20"/>
        </w:rPr>
        <w:t xml:space="preserve">, oraz o zgodności wykonania budynku z projektem budowlanym oraz przepisami techniczno - budowlanymi, </w:t>
      </w:r>
      <w:r>
        <w:rPr>
          <w:rFonts w:ascii="Arial" w:hAnsi="Arial"/>
          <w:spacing w:val="-4"/>
          <w:sz w:val="20"/>
          <w:szCs w:val="20"/>
          <w:u w:val="single"/>
        </w:rPr>
        <w:t>o ile dotyczy</w:t>
      </w:r>
    </w:p>
    <w:p w14:paraId="4D3AE744" w14:textId="2262C1EF" w:rsidR="00C4422E" w:rsidRDefault="00E94766" w:rsidP="00915495">
      <w:pPr>
        <w:pStyle w:val="Default"/>
        <w:numPr>
          <w:ilvl w:val="0"/>
          <w:numId w:val="1"/>
        </w:numPr>
        <w:spacing w:after="28" w:line="276" w:lineRule="auto"/>
        <w:ind w:right="168"/>
        <w:jc w:val="both"/>
        <w:rPr>
          <w:rFonts w:ascii="Arial" w:hAnsi="Arial"/>
          <w:spacing w:val="-4"/>
          <w:sz w:val="20"/>
          <w:szCs w:val="22"/>
        </w:rPr>
      </w:pPr>
      <w:r>
        <w:rPr>
          <w:rFonts w:ascii="Arial" w:hAnsi="Arial"/>
          <w:b/>
          <w:bCs/>
          <w:spacing w:val="-4"/>
          <w:sz w:val="20"/>
          <w:szCs w:val="20"/>
        </w:rPr>
        <w:t>Oświadczenie o braku sprzeciwu lub uwag ze strony organów</w:t>
      </w:r>
      <w:r>
        <w:rPr>
          <w:rFonts w:ascii="Arial" w:hAnsi="Arial"/>
          <w:spacing w:val="-4"/>
          <w:sz w:val="20"/>
          <w:szCs w:val="20"/>
        </w:rPr>
        <w:t xml:space="preserve"> wymienionych w art. 56 ustawy z dnia 7 lipca 1994 r. - </w:t>
      </w:r>
      <w:r>
        <w:rPr>
          <w:rFonts w:ascii="Arial" w:hAnsi="Arial"/>
          <w:i/>
          <w:iCs/>
          <w:spacing w:val="-4"/>
          <w:sz w:val="20"/>
          <w:szCs w:val="20"/>
        </w:rPr>
        <w:t>Prawo budowlane</w:t>
      </w:r>
      <w:r>
        <w:rPr>
          <w:rFonts w:ascii="Arial" w:hAnsi="Arial"/>
          <w:spacing w:val="-4"/>
          <w:sz w:val="20"/>
          <w:szCs w:val="20"/>
        </w:rPr>
        <w:t xml:space="preserve">, </w:t>
      </w:r>
      <w:r>
        <w:rPr>
          <w:rFonts w:ascii="Arial" w:hAnsi="Arial"/>
          <w:spacing w:val="-4"/>
          <w:sz w:val="20"/>
          <w:szCs w:val="20"/>
          <w:u w:val="single"/>
        </w:rPr>
        <w:t>o ile są wymagane</w:t>
      </w:r>
    </w:p>
    <w:p w14:paraId="67C70460" w14:textId="5C487E11" w:rsidR="00C4422E" w:rsidRDefault="00E94766">
      <w:pPr>
        <w:pStyle w:val="ZPKTzmpktartykuempunktem"/>
        <w:numPr>
          <w:ilvl w:val="0"/>
          <w:numId w:val="1"/>
        </w:numPr>
        <w:spacing w:line="264" w:lineRule="auto"/>
        <w:ind w:right="170"/>
        <w:rPr>
          <w:rFonts w:ascii="Arial" w:hAnsi="Arial"/>
          <w:spacing w:val="-4"/>
        </w:rPr>
      </w:pPr>
      <w:r>
        <w:rPr>
          <w:rFonts w:ascii="Arial" w:hAnsi="Arial" w:cs="Times New Roman"/>
          <w:b/>
          <w:spacing w:val="-4"/>
          <w:sz w:val="20"/>
          <w:szCs w:val="22"/>
        </w:rPr>
        <w:t>Pełnomocnictwo</w:t>
      </w:r>
      <w:r>
        <w:rPr>
          <w:rFonts w:ascii="Arial" w:hAnsi="Arial" w:cs="Times New Roman"/>
          <w:spacing w:val="-4"/>
          <w:sz w:val="20"/>
          <w:szCs w:val="22"/>
        </w:rPr>
        <w:t xml:space="preserve"> do reprezentowania inwestora (opłacone zgodnie z ustawą z dnia 16 listopada                 2006 r. </w:t>
      </w:r>
      <w:r>
        <w:rPr>
          <w:rFonts w:ascii="Arial" w:hAnsi="Arial" w:cs="Times New Roman"/>
          <w:i/>
          <w:iCs/>
          <w:spacing w:val="-4"/>
          <w:sz w:val="20"/>
          <w:szCs w:val="22"/>
        </w:rPr>
        <w:t>o opłacie skarbowej</w:t>
      </w:r>
      <w:r>
        <w:rPr>
          <w:rFonts w:ascii="Arial" w:hAnsi="Arial" w:cs="Times New Roman"/>
          <w:spacing w:val="-4"/>
          <w:sz w:val="20"/>
          <w:szCs w:val="22"/>
        </w:rPr>
        <w:t xml:space="preserve"> </w:t>
      </w:r>
      <w:r>
        <w:rPr>
          <w:rFonts w:ascii="Arial" w:hAnsi="Arial"/>
          <w:spacing w:val="-4"/>
          <w:sz w:val="20"/>
        </w:rPr>
        <w:t>(Dz. U. z 202</w:t>
      </w:r>
      <w:r w:rsidR="00722092">
        <w:rPr>
          <w:rFonts w:ascii="Arial" w:hAnsi="Arial"/>
          <w:spacing w:val="-4"/>
          <w:sz w:val="20"/>
        </w:rPr>
        <w:t>2</w:t>
      </w:r>
      <w:r>
        <w:rPr>
          <w:rFonts w:ascii="Arial" w:hAnsi="Arial"/>
          <w:spacing w:val="-4"/>
          <w:sz w:val="20"/>
        </w:rPr>
        <w:t xml:space="preserve"> r. poz. </w:t>
      </w:r>
      <w:r w:rsidR="00722092">
        <w:rPr>
          <w:rFonts w:ascii="Arial" w:hAnsi="Arial"/>
          <w:spacing w:val="-4"/>
          <w:sz w:val="20"/>
        </w:rPr>
        <w:t>2142</w:t>
      </w:r>
      <w:r>
        <w:rPr>
          <w:rFonts w:ascii="Arial" w:hAnsi="Arial"/>
          <w:spacing w:val="-4"/>
          <w:sz w:val="20"/>
        </w:rPr>
        <w:t xml:space="preserve"> z późn. zm.</w:t>
      </w:r>
      <w:r>
        <w:rPr>
          <w:rFonts w:ascii="Arial" w:hAnsi="Arial" w:cs="Times New Roman"/>
          <w:spacing w:val="-4"/>
          <w:sz w:val="20"/>
          <w:szCs w:val="22"/>
        </w:rPr>
        <w:t>)</w:t>
      </w:r>
      <w:r w:rsidR="008E21C8">
        <w:rPr>
          <w:rFonts w:ascii="Arial" w:hAnsi="Arial" w:cs="Times New Roman"/>
          <w:spacing w:val="-4"/>
          <w:sz w:val="20"/>
          <w:szCs w:val="22"/>
        </w:rPr>
        <w:t>)</w:t>
      </w:r>
      <w:r>
        <w:rPr>
          <w:rFonts w:ascii="Arial" w:hAnsi="Arial" w:cs="Times New Roman"/>
          <w:spacing w:val="-4"/>
          <w:sz w:val="20"/>
          <w:szCs w:val="22"/>
        </w:rPr>
        <w:t xml:space="preserve"> – jeżeli inwestor działa przez pełnomocnika</w:t>
      </w:r>
    </w:p>
    <w:p w14:paraId="58FFCD8F" w14:textId="7BA75294" w:rsidR="00C4422E" w:rsidRPr="004A7917" w:rsidRDefault="00E94766">
      <w:pPr>
        <w:pStyle w:val="Default"/>
        <w:numPr>
          <w:ilvl w:val="0"/>
          <w:numId w:val="1"/>
        </w:numPr>
        <w:spacing w:after="28" w:line="264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  <w:sz w:val="20"/>
          <w:szCs w:val="20"/>
        </w:rPr>
        <w:t>Potwierdzenie uiszczenia opłaty skarbowej</w:t>
      </w:r>
      <w:r>
        <w:rPr>
          <w:rFonts w:ascii="Arial" w:hAnsi="Arial"/>
          <w:spacing w:val="-4"/>
          <w:sz w:val="20"/>
          <w:szCs w:val="20"/>
        </w:rPr>
        <w:t xml:space="preserve"> – jeżeli obowiązek uiszczenia takiej opłaty wynika</w:t>
      </w:r>
      <w:r w:rsidR="00915495">
        <w:rPr>
          <w:rFonts w:ascii="Arial" w:hAnsi="Arial"/>
          <w:spacing w:val="-4"/>
          <w:sz w:val="20"/>
          <w:szCs w:val="20"/>
        </w:rPr>
        <w:t xml:space="preserve">                          </w:t>
      </w:r>
      <w:r>
        <w:rPr>
          <w:rFonts w:ascii="Arial" w:hAnsi="Arial"/>
          <w:spacing w:val="-4"/>
          <w:sz w:val="20"/>
          <w:szCs w:val="20"/>
        </w:rPr>
        <w:t xml:space="preserve">z ustawy z dnia 16 listopada 2006 r. </w:t>
      </w:r>
      <w:r>
        <w:rPr>
          <w:rFonts w:ascii="Arial" w:hAnsi="Arial"/>
          <w:i/>
          <w:iCs/>
          <w:spacing w:val="-4"/>
          <w:sz w:val="20"/>
          <w:szCs w:val="20"/>
        </w:rPr>
        <w:t>o opłacie skarbowej</w:t>
      </w:r>
    </w:p>
    <w:p w14:paraId="3A2B4C3B" w14:textId="436950B8" w:rsidR="004A7917" w:rsidRDefault="004A7917">
      <w:pPr>
        <w:pStyle w:val="Default"/>
        <w:numPr>
          <w:ilvl w:val="0"/>
          <w:numId w:val="1"/>
        </w:numPr>
        <w:spacing w:after="28" w:line="264" w:lineRule="auto"/>
        <w:ind w:right="170"/>
        <w:jc w:val="both"/>
        <w:rPr>
          <w:rFonts w:ascii="Arial" w:hAnsi="Arial"/>
          <w:spacing w:val="-4"/>
        </w:rPr>
      </w:pPr>
      <w:r>
        <w:rPr>
          <w:rFonts w:ascii="Arial" w:hAnsi="Arial"/>
          <w:b/>
          <w:bCs/>
          <w:spacing w:val="-4"/>
          <w:kern w:val="0"/>
          <w:sz w:val="20"/>
          <w:szCs w:val="20"/>
        </w:rPr>
        <w:t xml:space="preserve">Kopię świadectwa charakterystyki energetycznej </w:t>
      </w:r>
      <w:r>
        <w:rPr>
          <w:rFonts w:ascii="Arial" w:hAnsi="Arial"/>
          <w:spacing w:val="-4"/>
          <w:kern w:val="0"/>
          <w:sz w:val="20"/>
          <w:szCs w:val="20"/>
        </w:rPr>
        <w:t xml:space="preserve">przekazanego w postaci papierowej albo </w:t>
      </w:r>
      <w:r>
        <w:rPr>
          <w:rFonts w:ascii="Arial" w:hAnsi="Arial"/>
          <w:b/>
          <w:bCs/>
          <w:spacing w:val="-4"/>
          <w:kern w:val="0"/>
          <w:sz w:val="20"/>
          <w:szCs w:val="20"/>
        </w:rPr>
        <w:t xml:space="preserve">wydruk świadectwa charakterystyki energetycznej </w:t>
      </w:r>
      <w:r>
        <w:rPr>
          <w:rFonts w:ascii="Arial" w:hAnsi="Arial"/>
          <w:spacing w:val="-4"/>
          <w:kern w:val="0"/>
          <w:sz w:val="20"/>
          <w:szCs w:val="20"/>
        </w:rPr>
        <w:t xml:space="preserve">przekazanego w postaci elektronicznej, z wyłączeniem budynków, o których mowa w art. 29 ust. 1 pkt 1a ustawy z dnia 7 lipca 1994 r. – </w:t>
      </w:r>
      <w:r>
        <w:rPr>
          <w:rFonts w:ascii="Arial" w:hAnsi="Arial"/>
          <w:i/>
          <w:iCs/>
          <w:spacing w:val="-4"/>
          <w:kern w:val="0"/>
          <w:sz w:val="20"/>
          <w:szCs w:val="20"/>
        </w:rPr>
        <w:t xml:space="preserve">Prawo budowlane </w:t>
      </w:r>
      <w:r>
        <w:rPr>
          <w:rFonts w:ascii="Arial" w:hAnsi="Arial"/>
          <w:spacing w:val="-4"/>
          <w:kern w:val="0"/>
          <w:sz w:val="20"/>
          <w:szCs w:val="20"/>
        </w:rPr>
        <w:t>(Dz. U. z 2023 r. poz. 682 z późn. zm.)</w:t>
      </w:r>
    </w:p>
    <w:p w14:paraId="687DDC5C" w14:textId="77777777" w:rsidR="00C4422E" w:rsidRDefault="00E94766">
      <w:pPr>
        <w:pStyle w:val="ZPKTzmpktartykuempunktem"/>
        <w:numPr>
          <w:ilvl w:val="0"/>
          <w:numId w:val="1"/>
        </w:numPr>
        <w:spacing w:after="57" w:line="264" w:lineRule="auto"/>
        <w:ind w:right="170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 xml:space="preserve">Kopia </w:t>
      </w:r>
      <w:r>
        <w:rPr>
          <w:rFonts w:ascii="Arial" w:hAnsi="Arial" w:cs="Times New Roman"/>
          <w:b/>
          <w:spacing w:val="-4"/>
          <w:sz w:val="20"/>
          <w:szCs w:val="22"/>
        </w:rPr>
        <w:t>decyzji o pozwoleniu na budowę</w:t>
      </w:r>
      <w:r>
        <w:rPr>
          <w:rFonts w:ascii="Arial" w:hAnsi="Arial" w:cs="Times New Roman"/>
          <w:spacing w:val="-4"/>
          <w:sz w:val="20"/>
          <w:szCs w:val="22"/>
        </w:rPr>
        <w:t xml:space="preserve"> lub </w:t>
      </w:r>
      <w:r>
        <w:rPr>
          <w:rFonts w:ascii="Arial" w:hAnsi="Arial" w:cs="Times New Roman"/>
          <w:b/>
          <w:spacing w:val="-4"/>
          <w:sz w:val="20"/>
          <w:szCs w:val="22"/>
        </w:rPr>
        <w:t>przyjętego zgłoszenia budowy</w:t>
      </w:r>
    </w:p>
    <w:p w14:paraId="3F7BA777" w14:textId="77777777" w:rsidR="00C4422E" w:rsidRDefault="00E94766">
      <w:pPr>
        <w:pStyle w:val="ZPKTzmpktartykuempunktem"/>
        <w:numPr>
          <w:ilvl w:val="0"/>
          <w:numId w:val="1"/>
        </w:numPr>
        <w:spacing w:after="170" w:line="264" w:lineRule="auto"/>
        <w:ind w:right="170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Inne:</w:t>
      </w:r>
    </w:p>
    <w:p w14:paraId="05D4453E" w14:textId="77777777" w:rsidR="00C4422E" w:rsidRDefault="00E94766" w:rsidP="00915495">
      <w:pPr>
        <w:pStyle w:val="ZPKTzmpktartykuempunktem"/>
        <w:spacing w:after="85" w:line="264" w:lineRule="auto"/>
        <w:ind w:left="0" w:right="170" w:firstLine="567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3B711A2A" w14:textId="77777777" w:rsidR="00C4422E" w:rsidRDefault="00E94766" w:rsidP="00915495">
      <w:pPr>
        <w:pStyle w:val="ZPKTzmpktartykuempunktem"/>
        <w:spacing w:after="283" w:line="264" w:lineRule="auto"/>
        <w:ind w:left="0" w:firstLine="567"/>
        <w:rPr>
          <w:rFonts w:ascii="Arial" w:hAnsi="Arial" w:cs="Times New Roman"/>
          <w:spacing w:val="-4"/>
          <w:sz w:val="20"/>
          <w:szCs w:val="22"/>
        </w:rPr>
      </w:pPr>
      <w:r>
        <w:rPr>
          <w:rFonts w:ascii="Arial" w:hAnsi="Arial" w:cs="Times New Roman"/>
          <w:spacing w:val="-4"/>
          <w:sz w:val="20"/>
          <w:szCs w:val="22"/>
        </w:rPr>
        <w:t>…......................................................................................................................................................................</w:t>
      </w: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C4422E" w14:paraId="59A7F595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9166" w14:textId="77777777" w:rsidR="00C4422E" w:rsidRDefault="00E94766">
            <w:pPr>
              <w:pStyle w:val="Standard"/>
              <w:spacing w:before="60" w:after="6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14:paraId="1B8534F7" w14:textId="77777777" w:rsidR="00C4422E" w:rsidRDefault="00E94766">
      <w:pPr>
        <w:pStyle w:val="Standard"/>
        <w:spacing w:before="60" w:after="60"/>
        <w:ind w:left="123"/>
        <w:jc w:val="both"/>
        <w:rPr>
          <w:rFonts w:ascii="Arial" w:hAnsi="Arial"/>
          <w:w w:val="99"/>
          <w:sz w:val="16"/>
          <w:szCs w:val="16"/>
        </w:rPr>
      </w:pPr>
      <w:r>
        <w:rPr>
          <w:rFonts w:ascii="Arial" w:hAnsi="Arial"/>
          <w:w w:val="99"/>
          <w:sz w:val="16"/>
          <w:szCs w:val="16"/>
        </w:rPr>
        <w:t>Podpis powinien być czytelny. Podpis i datę podpisu umieszcza się w przypadku dokonywania zawiadomienia w postaci papierowej.</w:t>
      </w:r>
    </w:p>
    <w:p w14:paraId="604DA76B" w14:textId="77777777" w:rsidR="00C4422E" w:rsidRDefault="00E94766">
      <w:pPr>
        <w:pStyle w:val="Standard"/>
        <w:spacing w:before="578" w:after="170"/>
        <w:ind w:left="123" w:right="171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………………………………………………………………………………………….......……………...</w:t>
      </w:r>
    </w:p>
    <w:p w14:paraId="1E1C9CD9" w14:textId="77777777" w:rsidR="00C4422E" w:rsidRDefault="00C4422E">
      <w:pPr>
        <w:pStyle w:val="Standard"/>
        <w:spacing w:before="0" w:after="0"/>
        <w:ind w:left="123" w:right="171"/>
        <w:rPr>
          <w:rFonts w:ascii="Arial" w:hAnsi="Arial"/>
          <w:iCs/>
          <w:sz w:val="22"/>
          <w:szCs w:val="22"/>
        </w:rPr>
      </w:pPr>
    </w:p>
    <w:p w14:paraId="4AB9F6AA" w14:textId="0FEA3B1A" w:rsidR="00C4422E" w:rsidRDefault="00E94766">
      <w:pPr>
        <w:pStyle w:val="Standard"/>
        <w:spacing w:before="0" w:after="0"/>
        <w:ind w:left="123" w:right="123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5463B" wp14:editId="0C7400A1">
                <wp:simplePos x="0" y="0"/>
                <wp:positionH relativeFrom="column">
                  <wp:posOffset>7560</wp:posOffset>
                </wp:positionH>
                <wp:positionV relativeFrom="paragraph">
                  <wp:posOffset>-48240</wp:posOffset>
                </wp:positionV>
                <wp:extent cx="20772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8C24176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.8pt" to="164.1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" strokeweight=".28mm"/>
            </w:pict>
          </mc:Fallback>
        </mc:AlternateContent>
      </w:r>
      <w:r>
        <w:rPr>
          <w:rFonts w:ascii="Arial" w:hAnsi="Arial"/>
          <w:iCs/>
          <w:sz w:val="22"/>
          <w:szCs w:val="22"/>
          <w:vertAlign w:val="superscript"/>
        </w:rPr>
        <w:t>1)</w:t>
      </w:r>
      <w:r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16"/>
          <w:szCs w:val="16"/>
        </w:rPr>
        <w:t xml:space="preserve">W przypadku większej liczby inwestorów, pełnomocników lub </w:t>
      </w:r>
      <w:r w:rsidR="0081576D">
        <w:rPr>
          <w:rFonts w:ascii="Arial" w:hAnsi="Arial"/>
          <w:iCs/>
          <w:sz w:val="16"/>
          <w:szCs w:val="16"/>
        </w:rPr>
        <w:t>nieruchomości,</w:t>
      </w:r>
      <w:r>
        <w:rPr>
          <w:rFonts w:ascii="Arial" w:hAnsi="Arial"/>
          <w:iCs/>
          <w:sz w:val="16"/>
          <w:szCs w:val="16"/>
        </w:rPr>
        <w:t xml:space="preserve"> dane kolejnych inwestorów, pełnomocników lub </w:t>
      </w:r>
      <w:r w:rsidR="0081576D">
        <w:rPr>
          <w:rFonts w:ascii="Arial" w:hAnsi="Arial"/>
          <w:iCs/>
          <w:sz w:val="16"/>
          <w:szCs w:val="16"/>
        </w:rPr>
        <w:t>nieruchomości</w:t>
      </w:r>
      <w:r>
        <w:rPr>
          <w:rFonts w:ascii="Arial" w:hAnsi="Arial"/>
          <w:iCs/>
          <w:sz w:val="16"/>
          <w:szCs w:val="16"/>
        </w:rPr>
        <w:t xml:space="preserve"> dodaje się w formularzu albo zamieszcza na osobnych stronach i dołącza do formularza.</w:t>
      </w:r>
    </w:p>
    <w:p w14:paraId="5B38BCAF" w14:textId="77777777" w:rsidR="00C4422E" w:rsidRDefault="00E94766">
      <w:pPr>
        <w:pStyle w:val="Standard"/>
        <w:spacing w:before="11" w:after="0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2)</w:t>
      </w:r>
      <w:r>
        <w:rPr>
          <w:rFonts w:ascii="Arial" w:hAnsi="Arial"/>
          <w:iCs/>
          <w:sz w:val="16"/>
          <w:szCs w:val="16"/>
        </w:rPr>
        <w:t xml:space="preserve"> Adres skrzynki ePUAP wskazuje się w przypadku wyrażenia zgody na doręczanie korespondencji w niniejszej sprawie za pomocą środków komunikacji elektronicznej.</w:t>
      </w:r>
    </w:p>
    <w:p w14:paraId="2AAB791E" w14:textId="77777777" w:rsidR="00C4422E" w:rsidRDefault="00E94766">
      <w:pPr>
        <w:pStyle w:val="Standard"/>
        <w:spacing w:before="11" w:after="0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3)</w:t>
      </w:r>
      <w:r>
        <w:rPr>
          <w:rFonts w:ascii="Arial" w:hAnsi="Arial"/>
          <w:iCs/>
          <w:sz w:val="16"/>
          <w:szCs w:val="16"/>
        </w:rPr>
        <w:t xml:space="preserve"> W przypadku formularza w postaci papierowej, zamiast identyfikatora działki ewidencyjnej można wskazać jednostkę ewidencyjną, obręb ewidencyjny i nr działki ewidencyjnej oraz arkusz mapy, jeżeli występuje.</w:t>
      </w:r>
    </w:p>
    <w:p w14:paraId="0F522AD3" w14:textId="77777777" w:rsidR="00C4422E" w:rsidRDefault="00E94766">
      <w:pPr>
        <w:pStyle w:val="Standard"/>
        <w:spacing w:before="11" w:after="0"/>
        <w:ind w:left="123" w:right="171"/>
        <w:jc w:val="both"/>
        <w:rPr>
          <w:rFonts w:ascii="Arial" w:hAnsi="Arial"/>
        </w:rPr>
      </w:pPr>
      <w:r>
        <w:rPr>
          <w:rFonts w:ascii="Arial" w:hAnsi="Arial"/>
          <w:iCs/>
          <w:sz w:val="22"/>
          <w:szCs w:val="22"/>
          <w:vertAlign w:val="superscript"/>
        </w:rPr>
        <w:t>4)</w:t>
      </w:r>
      <w:r>
        <w:rPr>
          <w:rFonts w:ascii="Arial" w:hAnsi="Arial"/>
          <w:iCs/>
          <w:sz w:val="16"/>
          <w:szCs w:val="16"/>
        </w:rPr>
        <w:t xml:space="preserve"> Zamiast oryginału, można dołączyć kopię dokumentu</w:t>
      </w:r>
    </w:p>
    <w:p w14:paraId="5E419999" w14:textId="77777777" w:rsidR="00C4422E" w:rsidRDefault="00E94766">
      <w:pPr>
        <w:pStyle w:val="Standard"/>
        <w:spacing w:before="11" w:after="198"/>
        <w:ind w:left="123" w:right="171"/>
        <w:jc w:val="both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iCs/>
          <w:color w:val="000000"/>
          <w:spacing w:val="-4"/>
          <w:sz w:val="22"/>
          <w:szCs w:val="22"/>
          <w:vertAlign w:val="superscript"/>
        </w:rPr>
        <w:t>5)</w:t>
      </w:r>
      <w:r>
        <w:rPr>
          <w:rFonts w:ascii="Arial" w:eastAsia="Times New Roman" w:hAnsi="Arial"/>
          <w:iCs/>
          <w:color w:val="000000"/>
          <w:spacing w:val="-4"/>
          <w:sz w:val="16"/>
          <w:szCs w:val="16"/>
        </w:rPr>
        <w:t xml:space="preserve"> W oświadczeniu o zgodności wykonania obiektu budowlanego z projektem budowlanym lub warunkami pozwolenia na budowę oraz przepisami kierownik budowy zamieszcza informację o dokonaniu pomiarów powierzchni użytkowej budynku i poszczególnych lokali mieszkalnych w sposób zgodny z przepisami rozporządzenia, o którym mowa w art. 34 ust. 6 pkt 1 ustawy z dnia 7 lipca 1994 r. – </w:t>
      </w:r>
      <w:r>
        <w:rPr>
          <w:rFonts w:ascii="Arial" w:eastAsia="Times New Roman" w:hAnsi="Arial"/>
          <w:i/>
          <w:iCs/>
          <w:color w:val="000000"/>
          <w:spacing w:val="-4"/>
          <w:sz w:val="16"/>
          <w:szCs w:val="16"/>
        </w:rPr>
        <w:t>Prawo budowlane</w:t>
      </w:r>
      <w:r>
        <w:rPr>
          <w:rFonts w:ascii="Arial" w:eastAsia="Times New Roman" w:hAnsi="Arial"/>
          <w:iCs/>
          <w:color w:val="000000"/>
          <w:spacing w:val="-4"/>
          <w:sz w:val="16"/>
          <w:szCs w:val="16"/>
        </w:rPr>
        <w:t>.</w:t>
      </w:r>
    </w:p>
    <w:p w14:paraId="15AE5E39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5D6169CD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7D24C70B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06F4EE94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7D7167B9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02A51ABF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12FFD2A7" w14:textId="77777777" w:rsidR="00C4422E" w:rsidRDefault="00C4422E">
      <w:pPr>
        <w:pStyle w:val="Standard"/>
        <w:tabs>
          <w:tab w:val="left" w:pos="360"/>
        </w:tabs>
        <w:suppressAutoHyphens w:val="0"/>
        <w:spacing w:before="0" w:after="0" w:line="276" w:lineRule="auto"/>
        <w:ind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7B410C29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097C7A48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076BD987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4F84BA74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097087ED" w14:textId="66FB26BB" w:rsidR="00C4422E" w:rsidRDefault="00C4422E" w:rsidP="004A7917">
      <w:pPr>
        <w:pStyle w:val="Standard"/>
        <w:tabs>
          <w:tab w:val="left" w:pos="530"/>
        </w:tabs>
        <w:suppressAutoHyphens w:val="0"/>
        <w:spacing w:before="0" w:after="0" w:line="276" w:lineRule="auto"/>
        <w:ind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4C09C60D" w14:textId="2DFFACB4" w:rsidR="00915495" w:rsidRDefault="00915495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44912FE9" w14:textId="77777777" w:rsidR="00915495" w:rsidRDefault="00915495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3D1B571B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5CE96FA3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026CAF56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776550D0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04DA3E77" w14:textId="77777777" w:rsidR="00C4422E" w:rsidRDefault="00C4422E">
      <w:pPr>
        <w:pStyle w:val="Standard"/>
        <w:tabs>
          <w:tab w:val="left" w:pos="360"/>
        </w:tabs>
        <w:suppressAutoHyphens w:val="0"/>
        <w:spacing w:before="0" w:after="0" w:line="276" w:lineRule="auto"/>
        <w:ind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p w14:paraId="4C1712A0" w14:textId="77777777" w:rsidR="00915495" w:rsidRDefault="00915495" w:rsidP="00915495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right"/>
        <w:rPr>
          <w:rFonts w:ascii="Arial" w:eastAsia="Times New Roman" w:hAnsi="Arial"/>
          <w:b/>
          <w:bCs/>
          <w:iCs/>
          <w:color w:val="000000"/>
          <w:spacing w:val="-4"/>
          <w:sz w:val="20"/>
          <w:szCs w:val="20"/>
        </w:rPr>
      </w:pPr>
      <w:r>
        <w:rPr>
          <w:rFonts w:ascii="Arial" w:eastAsia="Times New Roman" w:hAnsi="Arial"/>
          <w:iCs/>
          <w:color w:val="000000"/>
          <w:spacing w:val="-4"/>
          <w:sz w:val="20"/>
          <w:szCs w:val="20"/>
        </w:rPr>
        <w:t xml:space="preserve">WYPEŁNIĆ </w:t>
      </w:r>
      <w:r>
        <w:rPr>
          <w:rFonts w:ascii="Arial" w:eastAsia="Times New Roman" w:hAnsi="Arial"/>
          <w:b/>
          <w:bCs/>
          <w:iCs/>
          <w:color w:val="000000"/>
          <w:spacing w:val="-4"/>
          <w:sz w:val="20"/>
          <w:szCs w:val="20"/>
        </w:rPr>
        <w:t>ZAŁĄCZNIK</w:t>
      </w:r>
      <w:r>
        <w:rPr>
          <w:rFonts w:ascii="Arial" w:eastAsia="Times New Roman" w:hAnsi="Arial"/>
          <w:iCs/>
          <w:color w:val="000000"/>
          <w:spacing w:val="-4"/>
          <w:sz w:val="20"/>
          <w:szCs w:val="20"/>
        </w:rPr>
        <w:t xml:space="preserve"> NA ODWROCIE STRONY</w:t>
      </w:r>
      <w:r>
        <w:rPr>
          <w:rFonts w:ascii="Arial" w:eastAsia="Times New Roman" w:hAnsi="Arial"/>
          <w:b/>
          <w:bCs/>
          <w:iCs/>
          <w:color w:val="000000"/>
          <w:spacing w:val="-4"/>
          <w:sz w:val="20"/>
          <w:szCs w:val="20"/>
        </w:rPr>
        <w:t xml:space="preserve"> →</w:t>
      </w:r>
    </w:p>
    <w:p w14:paraId="439B1B4B" w14:textId="77777777" w:rsidR="00C4422E" w:rsidRDefault="00C4422E">
      <w:pPr>
        <w:pStyle w:val="Standard"/>
        <w:tabs>
          <w:tab w:val="left" w:pos="530"/>
        </w:tabs>
        <w:suppressAutoHyphens w:val="0"/>
        <w:spacing w:before="0" w:after="0" w:line="276" w:lineRule="auto"/>
        <w:ind w:left="170" w:right="170"/>
        <w:jc w:val="both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C4422E" w14:paraId="44AF379E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F1B3" w14:textId="77777777" w:rsidR="00C4422E" w:rsidRDefault="00E94766">
            <w:pPr>
              <w:pStyle w:val="Standard"/>
              <w:spacing w:before="62" w:after="62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ZAŁĄCZNIK DO ZAWIADOMIENIA PB-16a</w:t>
            </w:r>
          </w:p>
        </w:tc>
      </w:tr>
    </w:tbl>
    <w:p w14:paraId="10F58F34" w14:textId="77777777" w:rsidR="00C4422E" w:rsidRDefault="00C4422E">
      <w:pPr>
        <w:pStyle w:val="Standard"/>
        <w:spacing w:before="0" w:after="0"/>
        <w:ind w:right="174"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564"/>
        <w:gridCol w:w="570"/>
        <w:gridCol w:w="1428"/>
        <w:gridCol w:w="376"/>
        <w:gridCol w:w="606"/>
        <w:gridCol w:w="299"/>
        <w:gridCol w:w="567"/>
        <w:gridCol w:w="714"/>
        <w:gridCol w:w="491"/>
        <w:gridCol w:w="2072"/>
      </w:tblGrid>
      <w:tr w:rsidR="00C4422E" w14:paraId="49D766DA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7976" w14:textId="77777777" w:rsidR="00C4422E" w:rsidRDefault="00E94766">
            <w:pPr>
              <w:pStyle w:val="Standard"/>
              <w:numPr>
                <w:ilvl w:val="0"/>
                <w:numId w:val="9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Data rozpoczęcia budowy </w:t>
            </w:r>
            <w:r>
              <w:rPr>
                <w:rFonts w:ascii="Arial" w:hAnsi="Arial" w:cs="Arial"/>
                <w:b/>
                <w:sz w:val="20"/>
              </w:rPr>
              <w:t>[miesiąc, rok]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………………………………………………………………………………………...</w:t>
            </w:r>
          </w:p>
        </w:tc>
      </w:tr>
      <w:tr w:rsidR="00C4422E" w14:paraId="58FBB855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A1DE" w14:textId="2428F472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Miejscowość, ulica, nr domu* </w:t>
            </w:r>
            <w:r>
              <w:rPr>
                <w:rFonts w:ascii="Arial" w:hAnsi="Arial" w:cs="Arial"/>
                <w:sz w:val="16"/>
              </w:rPr>
              <w:t xml:space="preserve">…………………………………………………………………………………………………….…… * </w:t>
            </w:r>
            <w:r w:rsidR="00915495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ub kopia zawiadomienia o nadaniu numeru porządkowego budynku</w:t>
            </w:r>
          </w:p>
        </w:tc>
      </w:tr>
      <w:tr w:rsidR="00C4422E" w14:paraId="40552AED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8A4B" w14:textId="77777777" w:rsidR="00C4422E" w:rsidRDefault="00C4422E">
            <w:pPr>
              <w:pStyle w:val="Standard"/>
              <w:snapToGrid w:val="0"/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22E" w14:paraId="71A2910D" w14:textId="77777777">
        <w:trPr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8B1C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budownictwa:</w:t>
            </w:r>
          </w:p>
        </w:tc>
        <w:tc>
          <w:tcPr>
            <w:tcW w:w="2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6FCF" w14:textId="77777777" w:rsidR="00C4422E" w:rsidRDefault="00E94766">
            <w:pPr>
              <w:pStyle w:val="Standard"/>
              <w:numPr>
                <w:ilvl w:val="0"/>
                <w:numId w:val="10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0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52B5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spółdzielcze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C2EB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komunalne</w:t>
            </w:r>
          </w:p>
        </w:tc>
      </w:tr>
      <w:tr w:rsidR="00C4422E" w14:paraId="52EEE0B3" w14:textId="77777777">
        <w:trPr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9E35" w14:textId="77777777" w:rsidR="00C4422E" w:rsidRDefault="00C4422E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FBBF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społeczne czynszowe</w:t>
            </w:r>
          </w:p>
        </w:tc>
        <w:tc>
          <w:tcPr>
            <w:tcW w:w="20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9378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zakładowe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4E90" w14:textId="77777777" w:rsidR="00C4422E" w:rsidRDefault="00C4422E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22E" w14:paraId="66CDE59D" w14:textId="77777777">
        <w:trPr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0C91" w14:textId="77777777" w:rsidR="00C4422E" w:rsidRDefault="00C4422E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F2D6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</w:pPr>
            <w:r>
              <w:rPr>
                <w:rFonts w:ascii="Arial" w:hAnsi="Arial" w:cs="Arial"/>
                <w:sz w:val="20"/>
                <w:szCs w:val="20"/>
              </w:rPr>
              <w:t xml:space="preserve">na sprzedaż: liczba mieszkań </w:t>
            </w:r>
            <w:r>
              <w:rPr>
                <w:rFonts w:ascii="Arial" w:hAnsi="Arial" w:cs="Arial"/>
                <w:sz w:val="16"/>
                <w:szCs w:val="20"/>
              </w:rPr>
              <w:t xml:space="preserve">……………. </w:t>
            </w:r>
            <w:r>
              <w:rPr>
                <w:rFonts w:ascii="Arial" w:hAnsi="Arial" w:cs="Arial"/>
                <w:sz w:val="20"/>
                <w:szCs w:val="20"/>
              </w:rPr>
              <w:t xml:space="preserve">powierzchnia mieszkań </w:t>
            </w:r>
            <w:r>
              <w:rPr>
                <w:rFonts w:ascii="Arial" w:hAnsi="Arial" w:cs="Arial"/>
                <w:sz w:val="16"/>
                <w:szCs w:val="20"/>
              </w:rPr>
              <w:t>…….…..…..</w:t>
            </w:r>
          </w:p>
        </w:tc>
      </w:tr>
      <w:tr w:rsidR="00C4422E" w14:paraId="5CEF44CB" w14:textId="77777777">
        <w:trPr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AB34" w14:textId="77777777" w:rsidR="00C4422E" w:rsidRDefault="00C4422E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A455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</w:pPr>
            <w:r>
              <w:rPr>
                <w:rFonts w:ascii="Arial" w:hAnsi="Arial" w:cs="Arial"/>
                <w:sz w:val="20"/>
                <w:szCs w:val="20"/>
              </w:rPr>
              <w:t xml:space="preserve">na wynajem: liczba mieszkań </w:t>
            </w:r>
            <w:r>
              <w:rPr>
                <w:rFonts w:ascii="Arial" w:hAnsi="Arial" w:cs="Arial"/>
                <w:sz w:val="16"/>
                <w:szCs w:val="20"/>
              </w:rPr>
              <w:t xml:space="preserve">……………. </w:t>
            </w:r>
            <w:r>
              <w:rPr>
                <w:rFonts w:ascii="Arial" w:hAnsi="Arial" w:cs="Arial"/>
                <w:sz w:val="20"/>
                <w:szCs w:val="20"/>
              </w:rPr>
              <w:t xml:space="preserve">powierzchnia mieszkań </w:t>
            </w:r>
            <w:r>
              <w:rPr>
                <w:rFonts w:ascii="Arial" w:hAnsi="Arial" w:cs="Arial"/>
                <w:sz w:val="16"/>
                <w:szCs w:val="20"/>
              </w:rPr>
              <w:t>…….…...…..</w:t>
            </w:r>
          </w:p>
        </w:tc>
      </w:tr>
      <w:tr w:rsidR="00C4422E" w14:paraId="3FE441A6" w14:textId="77777777">
        <w:trPr>
          <w:trHeight w:val="11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F995" w14:textId="77777777" w:rsidR="00C4422E" w:rsidRDefault="00C4422E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C12A" w14:textId="77777777" w:rsidR="00C4422E" w:rsidRDefault="00C4422E">
            <w:pPr>
              <w:pStyle w:val="Standard"/>
              <w:spacing w:before="68" w:after="68"/>
              <w:ind w:left="-39"/>
              <w:rPr>
                <w:sz w:val="20"/>
                <w:szCs w:val="20"/>
              </w:rPr>
            </w:pPr>
          </w:p>
        </w:tc>
      </w:tr>
      <w:tr w:rsidR="00C4422E" w14:paraId="37CFF0C9" w14:textId="77777777">
        <w:trPr>
          <w:trHeight w:val="283"/>
        </w:trPr>
        <w:tc>
          <w:tcPr>
            <w:tcW w:w="2373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4B88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wznoszenia budynku:</w:t>
            </w:r>
          </w:p>
        </w:tc>
        <w:tc>
          <w:tcPr>
            <w:tcW w:w="2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6C29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tradycyjna udoskonalona</w:t>
            </w:r>
          </w:p>
        </w:tc>
        <w:tc>
          <w:tcPr>
            <w:tcW w:w="20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2CDE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wielkopłytowa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47E5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wielkoblokowa</w:t>
            </w:r>
          </w:p>
        </w:tc>
      </w:tr>
      <w:tr w:rsidR="00C4422E" w14:paraId="370A4EF6" w14:textId="77777777">
        <w:trPr>
          <w:trHeight w:val="283"/>
        </w:trPr>
        <w:tc>
          <w:tcPr>
            <w:tcW w:w="2373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2BA2" w14:textId="77777777" w:rsidR="00DC20E6" w:rsidRDefault="00DC20E6"/>
        </w:tc>
        <w:tc>
          <w:tcPr>
            <w:tcW w:w="2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ACCF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konstrukcji drewnianych</w:t>
            </w:r>
          </w:p>
        </w:tc>
        <w:tc>
          <w:tcPr>
            <w:tcW w:w="20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5B91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monolityczna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7F67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inna</w:t>
            </w:r>
          </w:p>
        </w:tc>
      </w:tr>
      <w:tr w:rsidR="00C4422E" w14:paraId="60A28B71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0438" w14:textId="77777777" w:rsidR="00C4422E" w:rsidRDefault="00C4422E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22E" w14:paraId="7AFC4D4D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699B" w14:textId="77777777" w:rsidR="00C4422E" w:rsidRDefault="00E94766">
            <w:pPr>
              <w:pStyle w:val="Standard"/>
              <w:spacing w:before="68" w:after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Dane ogólne:</w:t>
            </w:r>
          </w:p>
        </w:tc>
      </w:tr>
      <w:tr w:rsidR="00C4422E" w14:paraId="23452FC2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75B0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Powierzchnia zabudowy </w:t>
            </w:r>
            <w:r>
              <w:rPr>
                <w:rFonts w:ascii="Arial" w:hAnsi="Arial" w:cs="Arial"/>
                <w:b/>
                <w:sz w:val="20"/>
              </w:rPr>
              <w:t>[m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………….………………..</w:t>
            </w: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BE5F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Ilość kondygnacji naziemnych </w:t>
            </w:r>
            <w:r>
              <w:rPr>
                <w:rFonts w:ascii="Arial" w:hAnsi="Arial" w:cs="Arial"/>
                <w:sz w:val="16"/>
              </w:rPr>
              <w:t>……………….……..…..</w:t>
            </w:r>
          </w:p>
        </w:tc>
      </w:tr>
      <w:tr w:rsidR="00C4422E" w14:paraId="71103DDF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F8DF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Pow. użytkowa (bez garażu) </w:t>
            </w:r>
            <w:r>
              <w:rPr>
                <w:rFonts w:ascii="Arial" w:hAnsi="Arial" w:cs="Arial"/>
                <w:b/>
                <w:sz w:val="20"/>
              </w:rPr>
              <w:t>[m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………….……..…..</w:t>
            </w: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6339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Ilość mieszkań w budynku </w:t>
            </w:r>
            <w:r>
              <w:rPr>
                <w:rFonts w:ascii="Arial" w:hAnsi="Arial" w:cs="Arial"/>
                <w:sz w:val="16"/>
              </w:rPr>
              <w:t>……………………...…...…..</w:t>
            </w:r>
          </w:p>
        </w:tc>
      </w:tr>
      <w:tr w:rsidR="00C4422E" w14:paraId="3D6214C8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8EBF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Pow. użytkowa garażu </w:t>
            </w:r>
            <w:r>
              <w:rPr>
                <w:rFonts w:ascii="Arial" w:hAnsi="Arial" w:cs="Arial"/>
                <w:b/>
                <w:sz w:val="20"/>
              </w:rPr>
              <w:t>[m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] </w:t>
            </w:r>
            <w:r>
              <w:rPr>
                <w:rFonts w:ascii="Arial" w:hAnsi="Arial" w:cs="Arial"/>
                <w:sz w:val="16"/>
              </w:rPr>
              <w:t>…………..……………..…..</w:t>
            </w: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FD3F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Ilość izb (kuchnie + pokoje) </w:t>
            </w:r>
            <w:r>
              <w:rPr>
                <w:rFonts w:ascii="Arial" w:hAnsi="Arial" w:cs="Arial"/>
                <w:sz w:val="16"/>
              </w:rPr>
              <w:t>….……………………....…..</w:t>
            </w:r>
          </w:p>
        </w:tc>
      </w:tr>
      <w:tr w:rsidR="00C4422E" w14:paraId="49B22A7D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0DA7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Kubatura brutto </w:t>
            </w:r>
            <w:r>
              <w:rPr>
                <w:rFonts w:ascii="Arial" w:hAnsi="Arial" w:cs="Arial"/>
                <w:b/>
                <w:sz w:val="20"/>
              </w:rPr>
              <w:t>[m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……………...……….………………..</w:t>
            </w: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A711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Ilość budynków mieszkalnych na działce </w:t>
            </w:r>
            <w:r>
              <w:rPr>
                <w:rFonts w:ascii="Arial" w:hAnsi="Arial" w:cs="Arial"/>
                <w:sz w:val="16"/>
              </w:rPr>
              <w:t>.…......…..</w:t>
            </w:r>
          </w:p>
        </w:tc>
      </w:tr>
      <w:tr w:rsidR="00C4422E" w14:paraId="7B99359E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EC27" w14:textId="77777777" w:rsidR="00C4422E" w:rsidRDefault="00C4422E">
            <w:pPr>
              <w:pStyle w:val="Standard"/>
              <w:spacing w:before="68" w:after="68"/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7FD7" w14:textId="77777777" w:rsidR="00C4422E" w:rsidRDefault="00C4422E">
            <w:pPr>
              <w:pStyle w:val="Standard"/>
              <w:spacing w:before="68" w:after="68"/>
              <w:ind w:left="142" w:hanging="142"/>
              <w:rPr>
                <w:sz w:val="20"/>
                <w:szCs w:val="20"/>
              </w:rPr>
            </w:pPr>
          </w:p>
        </w:tc>
      </w:tr>
      <w:tr w:rsidR="00C4422E" w14:paraId="183D81FA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D86C" w14:textId="77777777" w:rsidR="00C4422E" w:rsidRDefault="00E94766">
            <w:pPr>
              <w:pStyle w:val="Standard"/>
              <w:spacing w:before="68" w:after="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Instalacje:</w:t>
            </w:r>
          </w:p>
        </w:tc>
      </w:tr>
      <w:tr w:rsidR="00C4422E" w14:paraId="6CE36CA3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0607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Wodna:</w:t>
            </w:r>
          </w:p>
        </w:tc>
        <w:tc>
          <w:tcPr>
            <w:tcW w:w="512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E27B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wodociąg lokalny (studnia kopana / wiercona)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5B67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wodociąg z sieci</w:t>
            </w:r>
          </w:p>
        </w:tc>
      </w:tr>
      <w:tr w:rsidR="00C4422E" w14:paraId="6B127BDB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8A78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Kanalizacyjna:</w:t>
            </w:r>
          </w:p>
        </w:tc>
        <w:tc>
          <w:tcPr>
            <w:tcW w:w="768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151A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lokalna (zbiornik bezodpływowy / przydomowa oczyszczalnia)</w:t>
            </w:r>
          </w:p>
        </w:tc>
      </w:tr>
      <w:tr w:rsidR="00C4422E" w14:paraId="3CE9B968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72AD" w14:textId="77777777" w:rsidR="00C4422E" w:rsidRDefault="00C4422E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22E6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z odprowadzeniem do sieci</w:t>
            </w:r>
          </w:p>
        </w:tc>
      </w:tr>
      <w:tr w:rsidR="00C4422E" w14:paraId="4DAC3128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9B2D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Elektryczna:</w:t>
            </w:r>
          </w:p>
        </w:tc>
        <w:tc>
          <w:tcPr>
            <w:tcW w:w="384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09BB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przyłącze kablowe doziemne</w:t>
            </w:r>
          </w:p>
        </w:tc>
        <w:tc>
          <w:tcPr>
            <w:tcW w:w="384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127D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przyłącze napowietrzne</w:t>
            </w:r>
          </w:p>
        </w:tc>
      </w:tr>
      <w:tr w:rsidR="00C4422E" w14:paraId="092E438C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AD29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Gazowa:</w:t>
            </w:r>
          </w:p>
        </w:tc>
        <w:tc>
          <w:tcPr>
            <w:tcW w:w="384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F1BB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występuje</w:t>
            </w:r>
          </w:p>
        </w:tc>
        <w:tc>
          <w:tcPr>
            <w:tcW w:w="384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8C19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występuje</w:t>
            </w:r>
          </w:p>
        </w:tc>
      </w:tr>
      <w:tr w:rsidR="00C4422E" w14:paraId="00654826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08A2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Ogrzewanie:</w:t>
            </w:r>
          </w:p>
        </w:tc>
        <w:tc>
          <w:tcPr>
            <w:tcW w:w="2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0039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paliwa stałe</w:t>
            </w:r>
          </w:p>
        </w:tc>
        <w:tc>
          <w:tcPr>
            <w:tcW w:w="25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6E96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paliwa gazowe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4F33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paliwa ciekłe</w:t>
            </w:r>
          </w:p>
        </w:tc>
      </w:tr>
      <w:tr w:rsidR="00C4422E" w14:paraId="2C1246D6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8D94" w14:textId="77777777" w:rsidR="00C4422E" w:rsidRDefault="00C4422E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544F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energię elektryczną</w:t>
            </w:r>
          </w:p>
        </w:tc>
        <w:tc>
          <w:tcPr>
            <w:tcW w:w="25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585A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biopaliwa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6610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wielopaliwowy</w:t>
            </w:r>
          </w:p>
        </w:tc>
      </w:tr>
      <w:tr w:rsidR="00C4422E" w14:paraId="4DB75689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3D1C" w14:textId="77777777" w:rsidR="00C4422E" w:rsidRDefault="00C4422E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2BF1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rodzaj</w:t>
            </w:r>
          </w:p>
        </w:tc>
        <w:tc>
          <w:tcPr>
            <w:tcW w:w="51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B569" w14:textId="77777777" w:rsidR="00C4422E" w:rsidRDefault="00E94766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ciepła woda dostarczana centralnie</w:t>
            </w:r>
          </w:p>
        </w:tc>
      </w:tr>
      <w:tr w:rsidR="00C4422E" w14:paraId="725D6963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9400" w14:textId="77777777" w:rsidR="00C4422E" w:rsidRDefault="00C4422E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22E" w14:paraId="2CBCAA5F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ED4F" w14:textId="77777777" w:rsidR="00C4422E" w:rsidRDefault="00E94766">
            <w:pPr>
              <w:pStyle w:val="Standard"/>
              <w:spacing w:before="68" w:after="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Efektywność energetyczna budynku:</w:t>
            </w:r>
          </w:p>
        </w:tc>
      </w:tr>
      <w:tr w:rsidR="00C4422E" w14:paraId="346399B6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BA9A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  <w:szCs w:val="20"/>
              </w:rPr>
              <w:t xml:space="preserve">Wskaźnik EP </w:t>
            </w:r>
            <w:r>
              <w:rPr>
                <w:rFonts w:ascii="Arial" w:hAnsi="Arial" w:cs="Arial"/>
                <w:b/>
                <w:sz w:val="20"/>
                <w:szCs w:val="20"/>
              </w:rPr>
              <w:t>[kWh/(m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rok)] </w:t>
            </w:r>
            <w:r>
              <w:rPr>
                <w:rFonts w:ascii="Arial" w:hAnsi="Arial" w:cs="Arial"/>
                <w:sz w:val="16"/>
                <w:szCs w:val="20"/>
              </w:rPr>
              <w:t>…………………………………………..…………………………………………………………...</w:t>
            </w:r>
          </w:p>
        </w:tc>
      </w:tr>
      <w:tr w:rsidR="00C4422E" w14:paraId="18FF7657" w14:textId="77777777">
        <w:trPr>
          <w:trHeight w:val="283"/>
        </w:trPr>
        <w:tc>
          <w:tcPr>
            <w:tcW w:w="2943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A6F1" w14:textId="77777777" w:rsidR="00C4422E" w:rsidRDefault="00E94766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  <w:szCs w:val="20"/>
              </w:rPr>
              <w:t xml:space="preserve">Współczynnik przenikania ciepła U </w:t>
            </w:r>
            <w:r>
              <w:rPr>
                <w:rFonts w:ascii="Arial" w:hAnsi="Arial" w:cs="Arial"/>
                <w:b/>
                <w:sz w:val="20"/>
                <w:szCs w:val="20"/>
              </w:rPr>
              <w:t>[W/(m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K)]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64DC" w14:textId="77777777" w:rsidR="00C4422E" w:rsidRDefault="00E94766">
            <w:pPr>
              <w:pStyle w:val="Standard"/>
              <w:numPr>
                <w:ilvl w:val="0"/>
                <w:numId w:val="11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ścian zewnętrznych </w:t>
            </w:r>
            <w:r>
              <w:rPr>
                <w:rFonts w:ascii="Arial" w:hAnsi="Arial" w:cs="Arial"/>
                <w:sz w:val="16"/>
                <w:szCs w:val="20"/>
              </w:rPr>
              <w:t>………….…….</w:t>
            </w:r>
          </w:p>
        </w:tc>
        <w:tc>
          <w:tcPr>
            <w:tcW w:w="32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28C2" w14:textId="77777777" w:rsidR="00C4422E" w:rsidRDefault="00E94766">
            <w:pPr>
              <w:pStyle w:val="Standard"/>
              <w:numPr>
                <w:ilvl w:val="0"/>
                <w:numId w:val="6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okien, drzwi balkon. </w:t>
            </w:r>
            <w:r>
              <w:rPr>
                <w:rFonts w:ascii="Arial" w:hAnsi="Arial" w:cs="Arial"/>
                <w:sz w:val="16"/>
                <w:szCs w:val="20"/>
              </w:rPr>
              <w:t>………….…….</w:t>
            </w:r>
          </w:p>
        </w:tc>
      </w:tr>
      <w:tr w:rsidR="00C4422E" w14:paraId="4E4592CA" w14:textId="77777777">
        <w:trPr>
          <w:trHeight w:val="283"/>
        </w:trPr>
        <w:tc>
          <w:tcPr>
            <w:tcW w:w="2943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B59C" w14:textId="77777777" w:rsidR="00DC20E6" w:rsidRDefault="00DC20E6"/>
        </w:tc>
        <w:tc>
          <w:tcPr>
            <w:tcW w:w="32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D886" w14:textId="77777777" w:rsidR="00C4422E" w:rsidRDefault="00E94766">
            <w:pPr>
              <w:pStyle w:val="Standard"/>
              <w:numPr>
                <w:ilvl w:val="0"/>
                <w:numId w:val="6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dachu / stropodachu </w:t>
            </w:r>
            <w:r>
              <w:rPr>
                <w:rFonts w:ascii="Arial" w:hAnsi="Arial" w:cs="Arial"/>
                <w:sz w:val="16"/>
                <w:szCs w:val="20"/>
              </w:rPr>
              <w:t>……………….</w:t>
            </w:r>
          </w:p>
        </w:tc>
        <w:tc>
          <w:tcPr>
            <w:tcW w:w="32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3EA8" w14:textId="77777777" w:rsidR="00C4422E" w:rsidRDefault="00E94766">
            <w:pPr>
              <w:pStyle w:val="Standard"/>
              <w:numPr>
                <w:ilvl w:val="0"/>
                <w:numId w:val="6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drzwi zewnętrznych </w:t>
            </w:r>
            <w:r>
              <w:rPr>
                <w:rFonts w:ascii="Arial" w:hAnsi="Arial" w:cs="Arial"/>
                <w:sz w:val="16"/>
                <w:szCs w:val="20"/>
              </w:rPr>
              <w:t>………….…….</w:t>
            </w:r>
          </w:p>
        </w:tc>
      </w:tr>
      <w:tr w:rsidR="00C4422E" w14:paraId="01CC7FE9" w14:textId="77777777">
        <w:trPr>
          <w:trHeight w:val="283"/>
        </w:trPr>
        <w:tc>
          <w:tcPr>
            <w:tcW w:w="29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2E77" w14:textId="77777777" w:rsidR="00C4422E" w:rsidRDefault="00C4422E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7854" w14:textId="77777777" w:rsidR="00C4422E" w:rsidRDefault="00E94766">
            <w:pPr>
              <w:pStyle w:val="Standard"/>
              <w:numPr>
                <w:ilvl w:val="0"/>
                <w:numId w:val="6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podłogi na gruncie </w:t>
            </w:r>
            <w:r>
              <w:rPr>
                <w:rFonts w:ascii="Arial" w:hAnsi="Arial" w:cs="Arial"/>
                <w:sz w:val="16"/>
                <w:szCs w:val="20"/>
              </w:rPr>
              <w:t>…………....…….</w:t>
            </w:r>
          </w:p>
        </w:tc>
        <w:tc>
          <w:tcPr>
            <w:tcW w:w="32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F3F9" w14:textId="77777777" w:rsidR="00C4422E" w:rsidRDefault="00C4422E">
            <w:pPr>
              <w:pStyle w:val="Standard"/>
              <w:snapToGrid w:val="0"/>
              <w:spacing w:before="68" w:after="68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53C911" w14:textId="594F9CCF" w:rsidR="00C4422E" w:rsidRDefault="00C4422E" w:rsidP="001C1C72">
      <w:pPr>
        <w:pStyle w:val="Standard"/>
        <w:spacing w:before="0" w:after="57" w:line="276" w:lineRule="auto"/>
        <w:jc w:val="right"/>
        <w:rPr>
          <w:rFonts w:ascii="Arial" w:hAnsi="Arial" w:cs="Arial"/>
          <w:sz w:val="16"/>
          <w:szCs w:val="16"/>
        </w:rPr>
      </w:pPr>
    </w:p>
    <w:p w14:paraId="5EDB00BE" w14:textId="77777777" w:rsidR="001C1C72" w:rsidRPr="001C1C72" w:rsidRDefault="001C1C72" w:rsidP="001C1C72">
      <w:pPr>
        <w:widowControl/>
        <w:spacing w:after="240" w:line="276" w:lineRule="auto"/>
        <w:jc w:val="both"/>
        <w:rPr>
          <w:rFonts w:ascii="Arial" w:eastAsia="Times New Roman" w:hAnsi="Arial" w:cs="Arial"/>
          <w:b/>
          <w:szCs w:val="18"/>
          <w:lang w:eastAsia="zh-CN"/>
        </w:rPr>
      </w:pPr>
      <w:r w:rsidRPr="001C1C72">
        <w:rPr>
          <w:rFonts w:ascii="Arial" w:eastAsia="Times New Roman" w:hAnsi="Arial" w:cs="Arial"/>
          <w:b/>
          <w:szCs w:val="18"/>
          <w:lang w:eastAsia="zh-CN"/>
        </w:rPr>
        <w:lastRenderedPageBreak/>
        <w:t>Klauzule informacyjne</w:t>
      </w:r>
    </w:p>
    <w:p w14:paraId="12B864B3" w14:textId="77777777" w:rsidR="001C1C72" w:rsidRPr="001C1C72" w:rsidRDefault="001C1C72" w:rsidP="001C1C72">
      <w:pPr>
        <w:widowControl/>
        <w:spacing w:after="240" w:line="276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Zgodnie z art. 13 (zbieranie danych od osoby, której dane dotyczą) oraz art. 14 (pozyskanie danych w sposób inny niż od osoby, której dane dotyczą) Rozporządzenia Parlamentu Europejskiego i Rady (UE) 2016/679 z dnia 27 kwietnia 2016 r. </w:t>
      </w:r>
      <w:r w:rsidRPr="001C1C7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w sprawie ochrony osób fizycznych w związku z przetwarzaniem danych osobowych i w sprawie swobodnego przepływu takich danych oraz uchylenia dyrektywy 95/46/WE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 (ogólne rozporządzenie o ochronie danych – zwane dalej w skrócie RODO) informuję, że:</w:t>
      </w:r>
    </w:p>
    <w:p w14:paraId="46FBDB2D" w14:textId="77777777" w:rsidR="001C1C72" w:rsidRPr="001C1C72" w:rsidRDefault="001C1C72" w:rsidP="001C1C72">
      <w:pPr>
        <w:widowControl/>
        <w:numPr>
          <w:ilvl w:val="0"/>
          <w:numId w:val="13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Times New Roman"/>
          <w:sz w:val="28"/>
          <w:szCs w:val="2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Administratorem Pani/Pana danych osobowych jest – </w:t>
      </w:r>
      <w:r w:rsidRPr="001C1C72">
        <w:rPr>
          <w:rFonts w:ascii="Arial" w:eastAsia="Times New Roman" w:hAnsi="Arial" w:cs="Arial"/>
          <w:b/>
          <w:sz w:val="18"/>
          <w:szCs w:val="18"/>
          <w:lang w:eastAsia="zh-CN"/>
        </w:rPr>
        <w:t>Powiatowy Inspektor Nadzoru Budowlanego                               w Zamościu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 z siedzibą w Zamościu, ul. Partyzantów 3, 22-400 Zamość</w:t>
      </w:r>
    </w:p>
    <w:p w14:paraId="4714375F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800"/>
        </w:tabs>
        <w:spacing w:after="0" w:line="276" w:lineRule="auto"/>
        <w:ind w:left="414" w:hanging="40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Administrator wyznaczył Inspektora Ochrony Danych, z którym może się Pani/Pan skontaktować w sprawach związanych z ochroną danych osobowych, w następujący sposób:</w:t>
      </w:r>
    </w:p>
    <w:p w14:paraId="6D9D122C" w14:textId="77777777" w:rsidR="001C1C72" w:rsidRPr="001C1C72" w:rsidRDefault="001C1C72" w:rsidP="001C1C72">
      <w:pPr>
        <w:widowControl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- pod adresem poczty elektronicznej: </w:t>
      </w:r>
      <w:hyperlink r:id="rId7" w:history="1">
        <w:r w:rsidRPr="001C1C72">
          <w:rPr>
            <w:rFonts w:ascii="Arial" w:eastAsia="Times New Roman" w:hAnsi="Arial" w:cs="Arial"/>
            <w:b/>
            <w:bCs/>
            <w:color w:val="0563C1" w:themeColor="hyperlink"/>
            <w:sz w:val="18"/>
            <w:szCs w:val="18"/>
            <w:u w:val="single"/>
            <w:lang w:eastAsia="zh-CN"/>
          </w:rPr>
          <w:t>biuro@zamojski.pinb.gov.pl</w:t>
        </w:r>
      </w:hyperlink>
    </w:p>
    <w:p w14:paraId="3DCF19F2" w14:textId="77777777" w:rsidR="001C1C72" w:rsidRPr="001C1C72" w:rsidRDefault="001C1C72" w:rsidP="001C1C72">
      <w:pPr>
        <w:widowControl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- telefonicznie: </w:t>
      </w:r>
      <w:r w:rsidRPr="001C1C72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84 627 28 41</w:t>
      </w:r>
    </w:p>
    <w:p w14:paraId="4D232B69" w14:textId="77777777" w:rsidR="001C1C72" w:rsidRPr="001C1C72" w:rsidRDefault="001C1C72" w:rsidP="001C1C72">
      <w:pPr>
        <w:widowControl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- pisemnie na adres: </w:t>
      </w:r>
      <w:r w:rsidRPr="001C1C72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ul. Partyzantów 3, 22-400 Zamość</w:t>
      </w:r>
    </w:p>
    <w:p w14:paraId="59453475" w14:textId="10ABB986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Pani/Pana dane osobowe przetwarzane są w celu realizacji ustawowych zadań Powiatowego Inspektora Nadzoru Budowlanego w Zamościu określonych w ustawie z dnia 7 lipca 1994 r. </w:t>
      </w:r>
      <w:r w:rsidRPr="001C1C7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Prawo budowlane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 (j. t. Dz. U. z 202</w:t>
      </w:r>
      <w:r w:rsidR="000A7130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 r., poz. </w:t>
      </w:r>
      <w:r w:rsidR="000A7130">
        <w:rPr>
          <w:rFonts w:ascii="Arial" w:eastAsia="Times New Roman" w:hAnsi="Arial" w:cs="Arial"/>
          <w:sz w:val="18"/>
          <w:szCs w:val="18"/>
          <w:lang w:eastAsia="zh-CN"/>
        </w:rPr>
        <w:t>682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 ze zm.), do których w szczególności należą nadzór i kontrola nad przestrzeganiem przepisów prawa budowlanego oraz wydawanie decyzji w sprawach określonych ustawą </w:t>
      </w:r>
      <w:r w:rsidRPr="001C1C7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Prawo budowlane</w:t>
      </w:r>
    </w:p>
    <w:p w14:paraId="4EFA5A20" w14:textId="7CF5A46A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Podstawę prawną przetwarzania Pani/Pana danych osobowych stanowią przepisy: ustawy z dnia 14 czerwca 1960 r. </w:t>
      </w:r>
      <w:r w:rsidRPr="001C1C7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Kodeks postępowania administracyjnego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 (j. t. Dz. U. z 202</w:t>
      </w:r>
      <w:r w:rsidR="000A7130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 r., poz. </w:t>
      </w:r>
      <w:r w:rsidR="000A7130">
        <w:rPr>
          <w:rFonts w:ascii="Arial" w:eastAsia="Times New Roman" w:hAnsi="Arial" w:cs="Arial"/>
          <w:sz w:val="18"/>
          <w:szCs w:val="18"/>
          <w:lang w:eastAsia="zh-CN"/>
        </w:rPr>
        <w:t>775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), ustawy z dnia 7 lipca 1994 r. </w:t>
      </w:r>
      <w:r w:rsidRPr="001C1C7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Prawo budowlane 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>(j. t. Dz. U. z 202</w:t>
      </w:r>
      <w:r w:rsidR="000A7130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 r., poz. </w:t>
      </w:r>
      <w:r w:rsidR="000A7130">
        <w:rPr>
          <w:rFonts w:ascii="Arial" w:eastAsia="Times New Roman" w:hAnsi="Arial" w:cs="Arial"/>
          <w:sz w:val="18"/>
          <w:szCs w:val="18"/>
          <w:lang w:eastAsia="zh-CN"/>
        </w:rPr>
        <w:t>682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 ze zm.) w związku z art. 6 ust. 1 lit. c RODO (przetwarzanie jest niezbędne do wypełnienia obowiązku prawnego ciążącego na Administratorze) oraz art. 6 ust. 1 lit. e RODO (przetwarzanie jest niezbędne do wykonywania zadania publicznego realizowanego w interesie publicznym lub w</w:t>
      </w:r>
      <w:r>
        <w:rPr>
          <w:rFonts w:ascii="Arial" w:eastAsia="Times New Roman" w:hAnsi="Arial" w:cs="Arial"/>
          <w:sz w:val="18"/>
          <w:szCs w:val="18"/>
          <w:lang w:eastAsia="zh-CN"/>
        </w:rPr>
        <w:t> 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>ramach sprawowania władzy publicznej powierzonej Administratorowi) oraz ustawy z dnia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 xml:space="preserve">17 czerwca 1966 r. </w:t>
      </w:r>
      <w:r w:rsidRPr="001C1C7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o</w:t>
      </w:r>
      <w:r>
        <w:rPr>
          <w:rFonts w:ascii="Arial" w:eastAsia="Times New Roman" w:hAnsi="Arial" w:cs="Arial"/>
          <w:i/>
          <w:iCs/>
          <w:sz w:val="18"/>
          <w:szCs w:val="18"/>
          <w:lang w:eastAsia="zh-CN"/>
        </w:rPr>
        <w:t> </w:t>
      </w:r>
      <w:r w:rsidRPr="001C1C72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postępowaniu egzekucyjnym w administracji 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>(j. t. Dz. U. z 2022 r., poz. 479</w:t>
      </w:r>
      <w:r w:rsidR="000A7130">
        <w:rPr>
          <w:rFonts w:ascii="Arial" w:eastAsia="Times New Roman" w:hAnsi="Arial" w:cs="Arial"/>
          <w:sz w:val="18"/>
          <w:szCs w:val="18"/>
          <w:lang w:eastAsia="zh-CN"/>
        </w:rPr>
        <w:t xml:space="preserve"> ze zm.</w:t>
      </w:r>
      <w:r w:rsidRPr="001C1C72">
        <w:rPr>
          <w:rFonts w:ascii="Arial" w:eastAsia="Times New Roman" w:hAnsi="Arial" w:cs="Arial"/>
          <w:sz w:val="18"/>
          <w:szCs w:val="18"/>
          <w:lang w:eastAsia="zh-CN"/>
        </w:rPr>
        <w:t>)</w:t>
      </w:r>
    </w:p>
    <w:p w14:paraId="75604D7F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Pani/Pana dane osobowe są przetwarzane wyłącznie w celu, w jakim zostały pierwotnie zebrane</w:t>
      </w:r>
    </w:p>
    <w:p w14:paraId="0A89F31B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Odbiorcami Pana/Pani danych osobowych będą jednostki samorządowe i państwowe</w:t>
      </w:r>
    </w:p>
    <w:p w14:paraId="694010EC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Pani/Pana dane osobowe mogą być powierzone do przetwarzania podmiotom realizującym obsługę poczty elektronicznej Administratora</w:t>
      </w:r>
    </w:p>
    <w:p w14:paraId="59D61DD3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Pani/Pana dane osobowe nie będą przekazywane do państwa trzeciego (poza obszar EOG)</w:t>
      </w:r>
    </w:p>
    <w:p w14:paraId="06431DAB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Pani/Pana dane osobowe przechowywane będą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działań archiwów zakładowych, chyba, że przepisy szczególne stanowią inaczej.</w:t>
      </w:r>
    </w:p>
    <w:p w14:paraId="57D5DFD1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Posiada Pani/Pan prawo żądania od administratora: dostępu do swoich danych osobowych, prawo do ich sprostowania, usunięcia lub ograniczenia przetwarzania, prawo do wniesienia sprzeciwu wobec przetwarzania, prawo do przenoszenia danych.</w:t>
      </w:r>
    </w:p>
    <w:p w14:paraId="42F845B1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Ma Pani/Pan prawo wniesienia skargi do organu nadzorczego tj UODO, ul. Stawki 2, 00-193 Warszawa, gdy uzna Pani/Pan, iż przetwarzanie Pani/Pana danych osobowych narusza przepisy o ochronie danych osobowych.</w:t>
      </w:r>
    </w:p>
    <w:p w14:paraId="49967F4D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Podanie danych osobowych jest obligatoryjne, a ich zakres określają obowiązujące przepisy prawa.</w:t>
      </w:r>
    </w:p>
    <w:p w14:paraId="2D9E8B4F" w14:textId="77777777" w:rsidR="001C1C72" w:rsidRPr="001C1C72" w:rsidRDefault="001C1C72" w:rsidP="001C1C72">
      <w:pPr>
        <w:widowControl/>
        <w:numPr>
          <w:ilvl w:val="0"/>
          <w:numId w:val="12"/>
        </w:numPr>
        <w:tabs>
          <w:tab w:val="left" w:pos="720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C1C72">
        <w:rPr>
          <w:rFonts w:ascii="Arial" w:eastAsia="Times New Roman" w:hAnsi="Arial" w:cs="Arial"/>
          <w:sz w:val="18"/>
          <w:szCs w:val="18"/>
          <w:lang w:eastAsia="zh-CN"/>
        </w:rPr>
        <w:t>Pani/Pana dane osobowe nie będą przetwarzane w sposób zautomatyzowany i nie będą profilowane.</w:t>
      </w:r>
    </w:p>
    <w:p w14:paraId="3653237A" w14:textId="77777777" w:rsidR="001C1C72" w:rsidRPr="001C1C72" w:rsidRDefault="001C1C72" w:rsidP="001C1C72">
      <w:pPr>
        <w:widowControl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1C1C72">
        <w:rPr>
          <w:rFonts w:ascii="Arial" w:eastAsia="Times New Roman" w:hAnsi="Arial" w:cs="Arial"/>
          <w:sz w:val="16"/>
          <w:szCs w:val="16"/>
          <w:lang w:eastAsia="zh-CN"/>
        </w:rPr>
        <w:t xml:space="preserve">           </w:t>
      </w:r>
    </w:p>
    <w:p w14:paraId="5E3FA590" w14:textId="77777777" w:rsidR="001C1C72" w:rsidRDefault="001C1C72" w:rsidP="001C1C72">
      <w:pPr>
        <w:pStyle w:val="Standard"/>
        <w:spacing w:before="0" w:after="57" w:line="276" w:lineRule="auto"/>
        <w:jc w:val="right"/>
        <w:rPr>
          <w:rFonts w:ascii="Arial" w:hAnsi="Arial" w:cs="Arial"/>
          <w:sz w:val="16"/>
          <w:szCs w:val="16"/>
        </w:rPr>
      </w:pPr>
    </w:p>
    <w:sectPr w:rsidR="001C1C72" w:rsidSect="00915495">
      <w:endnotePr>
        <w:numFmt w:val="decimal"/>
      </w:endnotePr>
      <w:pgSz w:w="11906" w:h="16838"/>
      <w:pgMar w:top="1247" w:right="1191" w:bottom="124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FCE2" w14:textId="77777777" w:rsidR="0070063E" w:rsidRDefault="0070063E">
      <w:pPr>
        <w:spacing w:after="0" w:line="240" w:lineRule="auto"/>
      </w:pPr>
      <w:r>
        <w:separator/>
      </w:r>
    </w:p>
  </w:endnote>
  <w:endnote w:type="continuationSeparator" w:id="0">
    <w:p w14:paraId="4AB43DE4" w14:textId="77777777" w:rsidR="0070063E" w:rsidRDefault="0070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">
    <w:charset w:val="00"/>
    <w:family w:val="roman"/>
    <w:pitch w:val="variable"/>
  </w:font>
  <w:font w:name="Times-New-Roman, Times-New-Rom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3951" w14:textId="77777777" w:rsidR="0070063E" w:rsidRDefault="007006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A05004" w14:textId="77777777" w:rsidR="0070063E" w:rsidRDefault="0070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244A"/>
    <w:multiLevelType w:val="multilevel"/>
    <w:tmpl w:val="B0FC5B0A"/>
    <w:styleLink w:val="WW8Num4"/>
    <w:lvl w:ilvl="0">
      <w:numFmt w:val="bullet"/>
      <w:lvlText w:val=""/>
      <w:lvlJc w:val="left"/>
      <w:pPr>
        <w:ind w:left="1041" w:hanging="360"/>
      </w:pPr>
      <w:rPr>
        <w:rFonts w:ascii="Symbol" w:hAnsi="Symbol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096684"/>
    <w:multiLevelType w:val="multilevel"/>
    <w:tmpl w:val="4A8E762E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9A29DE"/>
    <w:multiLevelType w:val="multilevel"/>
    <w:tmpl w:val="C6BEF2A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6"/>
        <w:szCs w:val="16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46EA"/>
    <w:multiLevelType w:val="multilevel"/>
    <w:tmpl w:val="95C8C69C"/>
    <w:styleLink w:val="WWNum1"/>
    <w:lvl w:ilvl="0">
      <w:numFmt w:val="bullet"/>
      <w:lvlText w:val=""/>
      <w:lvlJc w:val="left"/>
      <w:pPr>
        <w:ind w:left="567" w:hanging="454"/>
      </w:pPr>
      <w:rPr>
        <w:rFonts w:ascii="Wingdings" w:hAnsi="Wingdings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026649"/>
    <w:multiLevelType w:val="multilevel"/>
    <w:tmpl w:val="71A43A2E"/>
    <w:styleLink w:val="RTFNum3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61B432D"/>
    <w:multiLevelType w:val="multilevel"/>
    <w:tmpl w:val="9EC2E59E"/>
    <w:styleLink w:val="WW8Num2"/>
    <w:lvl w:ilvl="0">
      <w:start w:val="1"/>
      <w:numFmt w:val="decimal"/>
      <w:suff w:val="space"/>
      <w:lvlText w:val="%1."/>
      <w:lvlJc w:val="left"/>
      <w:pPr>
        <w:ind w:left="-57" w:hanging="56"/>
      </w:pPr>
      <w:rPr>
        <w:rFonts w:ascii="Arial" w:hAnsi="Arial" w:cs="Wingdings"/>
        <w:sz w:val="16"/>
        <w:szCs w:val="16"/>
      </w:rPr>
    </w:lvl>
    <w:lvl w:ilvl="1">
      <w:numFmt w:val="bullet"/>
      <w:lvlText w:val=""/>
      <w:lvlJc w:val="left"/>
      <w:pPr>
        <w:ind w:left="1440" w:hanging="1440"/>
      </w:pPr>
      <w:rPr>
        <w:rFonts w:ascii="Symbol" w:hAnsi="Symbol" w:cs="Courier New"/>
        <w:sz w:val="13"/>
        <w:szCs w:val="13"/>
      </w:rPr>
    </w:lvl>
    <w:lvl w:ilvl="2">
      <w:start w:val="1"/>
      <w:numFmt w:val="decimal"/>
      <w:suff w:val="nothing"/>
      <w:lvlText w:val="%3."/>
      <w:lvlJc w:val="left"/>
      <w:pPr>
        <w:ind w:left="2341" w:hanging="2341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067E0"/>
    <w:multiLevelType w:val="multilevel"/>
    <w:tmpl w:val="9CDAE6AE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4C64D7B"/>
    <w:multiLevelType w:val="multilevel"/>
    <w:tmpl w:val="69401BD4"/>
    <w:styleLink w:val="WW8Num1"/>
    <w:lvl w:ilvl="0">
      <w:numFmt w:val="bullet"/>
      <w:lvlText w:val=""/>
      <w:lvlJc w:val="left"/>
      <w:pPr>
        <w:ind w:left="899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90834842">
    <w:abstractNumId w:val="3"/>
  </w:num>
  <w:num w:numId="2" w16cid:durableId="398283268">
    <w:abstractNumId w:val="1"/>
  </w:num>
  <w:num w:numId="3" w16cid:durableId="721516984">
    <w:abstractNumId w:val="4"/>
  </w:num>
  <w:num w:numId="4" w16cid:durableId="761070157">
    <w:abstractNumId w:val="6"/>
  </w:num>
  <w:num w:numId="5" w16cid:durableId="1867673627">
    <w:abstractNumId w:val="7"/>
  </w:num>
  <w:num w:numId="6" w16cid:durableId="1961300974">
    <w:abstractNumId w:val="0"/>
  </w:num>
  <w:num w:numId="7" w16cid:durableId="980116307">
    <w:abstractNumId w:val="5"/>
  </w:num>
  <w:num w:numId="8" w16cid:durableId="1306886046">
    <w:abstractNumId w:val="3"/>
  </w:num>
  <w:num w:numId="9" w16cid:durableId="965623220">
    <w:abstractNumId w:val="6"/>
  </w:num>
  <w:num w:numId="10" w16cid:durableId="1974754722">
    <w:abstractNumId w:val="7"/>
  </w:num>
  <w:num w:numId="11" w16cid:durableId="1752192492">
    <w:abstractNumId w:val="0"/>
  </w:num>
  <w:num w:numId="12" w16cid:durableId="104233558">
    <w:abstractNumId w:val="2"/>
  </w:num>
  <w:num w:numId="13" w16cid:durableId="71939817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2E"/>
    <w:rsid w:val="000A7130"/>
    <w:rsid w:val="000F33CF"/>
    <w:rsid w:val="001B02D8"/>
    <w:rsid w:val="001C1C72"/>
    <w:rsid w:val="003B4B97"/>
    <w:rsid w:val="004A7917"/>
    <w:rsid w:val="005237CB"/>
    <w:rsid w:val="0070063E"/>
    <w:rsid w:val="00722092"/>
    <w:rsid w:val="0081576D"/>
    <w:rsid w:val="0083254D"/>
    <w:rsid w:val="008E21C8"/>
    <w:rsid w:val="00915495"/>
    <w:rsid w:val="0091657B"/>
    <w:rsid w:val="00B751DA"/>
    <w:rsid w:val="00B96C8F"/>
    <w:rsid w:val="00C4422E"/>
    <w:rsid w:val="00D05C54"/>
    <w:rsid w:val="00DC20E6"/>
    <w:rsid w:val="00E9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D19F"/>
  <w15:docId w15:val="{1DB56F20-E061-4FB2-B18E-FC0D38D1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widowControl w:val="0"/>
      <w:suppressLineNumbers/>
      <w:tabs>
        <w:tab w:val="center" w:pos="4536"/>
        <w:tab w:val="right" w:pos="9072"/>
      </w:tabs>
      <w:spacing w:before="0" w:after="0" w:line="360" w:lineRule="auto"/>
    </w:pPr>
    <w:rPr>
      <w:rFonts w:ascii="Times" w:eastAsia="Times New Roman" w:hAnsi="Times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pPr>
      <w:widowControl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pPr>
      <w:spacing w:after="0" w:line="360" w:lineRule="auto"/>
    </w:pPr>
    <w:rPr>
      <w:rFonts w:ascii="Times" w:eastAsia="Times New Roman" w:hAnsi="Times" w:cs="Times New Roman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Standard"/>
    <w:pPr>
      <w:widowControl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before="0"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Pr>
      <w:rFonts w:eastAsia="SimSun" w:cs="Lucida Sans"/>
      <w:color w:val="auto"/>
    </w:rPr>
  </w:style>
  <w:style w:type="paragraph" w:customStyle="1" w:styleId="CM11">
    <w:name w:val="CM11"/>
    <w:basedOn w:val="Default"/>
    <w:next w:val="Default"/>
    <w:pPr>
      <w:spacing w:line="231" w:lineRule="atLeast"/>
    </w:pPr>
    <w:rPr>
      <w:rFonts w:eastAsia="SimSun" w:cs="Lucida Sans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" w:eastAsia="Times New Roman" w:hAnsi="Times" w:cs="Times New Roman"/>
      <w:kern w:val="3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2z0">
    <w:name w:val="WW8Num2z0"/>
    <w:rPr>
      <w:rFonts w:ascii="Arial" w:hAnsi="Arial" w:cs="Wingdings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  <w:sz w:val="13"/>
      <w:szCs w:val="13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11">
    <w:name w:val="WW8Num11"/>
    <w:basedOn w:val="Bezlisty"/>
    <w:rsid w:val="001C1C7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zamojski.p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1935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DELL</cp:lastModifiedBy>
  <cp:revision>8</cp:revision>
  <cp:lastPrinted>2021-06-16T12:38:00Z</cp:lastPrinted>
  <dcterms:created xsi:type="dcterms:W3CDTF">2023-01-18T13:09:00Z</dcterms:created>
  <dcterms:modified xsi:type="dcterms:W3CDTF">2023-06-21T08:58:00Z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